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C88D" w14:textId="3D450662" w:rsidR="000E260D" w:rsidRPr="00DD19F8" w:rsidRDefault="00D5438A" w:rsidP="0075444C">
      <w:pPr>
        <w:rPr>
          <w:b/>
          <w:bCs/>
          <w:sz w:val="20"/>
          <w:szCs w:val="20"/>
          <w:u w:val="single"/>
        </w:rPr>
      </w:pPr>
      <w:r w:rsidRPr="00DD19F8">
        <w:rPr>
          <w:b/>
          <w:bCs/>
          <w:sz w:val="20"/>
          <w:szCs w:val="20"/>
          <w:u w:val="single"/>
        </w:rPr>
        <w:t>Basisstof 1 Wat kun je met biologie?</w:t>
      </w:r>
    </w:p>
    <w:p w14:paraId="1C12A47C" w14:textId="3E43BB3C" w:rsidR="00442DC9" w:rsidRPr="00DD19F8" w:rsidRDefault="00442DC9" w:rsidP="0075444C">
      <w:pPr>
        <w:rPr>
          <w:b/>
          <w:bCs/>
          <w:sz w:val="20"/>
          <w:szCs w:val="20"/>
        </w:rPr>
      </w:pPr>
      <w:r w:rsidRPr="00DD19F8">
        <w:rPr>
          <w:b/>
          <w:bCs/>
          <w:sz w:val="20"/>
          <w:szCs w:val="20"/>
        </w:rPr>
        <w:t>Organismen</w:t>
      </w:r>
    </w:p>
    <w:p w14:paraId="58932AAC" w14:textId="463D5DF4" w:rsidR="00442DC9" w:rsidRPr="00DD19F8" w:rsidRDefault="00442DC9" w:rsidP="0075444C">
      <w:pPr>
        <w:rPr>
          <w:sz w:val="20"/>
          <w:szCs w:val="20"/>
        </w:rPr>
      </w:pPr>
      <w:r w:rsidRPr="00DD19F8">
        <w:rPr>
          <w:sz w:val="20"/>
          <w:szCs w:val="20"/>
        </w:rPr>
        <w:t>Levende wezens zoals planten, dieren, schimmels en bacteriën</w:t>
      </w:r>
    </w:p>
    <w:p w14:paraId="21A3C773" w14:textId="596F86A8" w:rsidR="00442DC9" w:rsidRPr="00DD19F8" w:rsidRDefault="00442DC9" w:rsidP="0075444C">
      <w:pPr>
        <w:rPr>
          <w:b/>
          <w:bCs/>
          <w:sz w:val="20"/>
          <w:szCs w:val="20"/>
        </w:rPr>
      </w:pPr>
      <w:r w:rsidRPr="00DD19F8">
        <w:rPr>
          <w:b/>
          <w:bCs/>
          <w:sz w:val="20"/>
          <w:szCs w:val="20"/>
        </w:rPr>
        <w:t>Stofwisseling</w:t>
      </w:r>
    </w:p>
    <w:p w14:paraId="351A8875" w14:textId="63748976" w:rsidR="00442DC9" w:rsidRPr="00DD19F8" w:rsidRDefault="00442DC9" w:rsidP="0075444C">
      <w:pPr>
        <w:rPr>
          <w:sz w:val="20"/>
          <w:szCs w:val="20"/>
        </w:rPr>
      </w:pPr>
      <w:r w:rsidRPr="00DD19F8">
        <w:rPr>
          <w:sz w:val="20"/>
          <w:szCs w:val="20"/>
        </w:rPr>
        <w:t>Alle chemische (scheikundige) reacties in een organisme</w:t>
      </w:r>
    </w:p>
    <w:p w14:paraId="5CFB4354" w14:textId="2008A582" w:rsidR="00442DC9" w:rsidRPr="00DD19F8" w:rsidRDefault="00442DC9" w:rsidP="0075444C">
      <w:pPr>
        <w:rPr>
          <w:b/>
          <w:bCs/>
          <w:sz w:val="20"/>
          <w:szCs w:val="20"/>
        </w:rPr>
      </w:pPr>
      <w:r w:rsidRPr="00DD19F8">
        <w:rPr>
          <w:b/>
          <w:bCs/>
          <w:sz w:val="20"/>
          <w:szCs w:val="20"/>
        </w:rPr>
        <w:t>Soort</w:t>
      </w:r>
    </w:p>
    <w:p w14:paraId="34434DCD" w14:textId="06FECC8A" w:rsidR="00442DC9" w:rsidRPr="00DD19F8" w:rsidRDefault="00442DC9" w:rsidP="0075444C">
      <w:pPr>
        <w:rPr>
          <w:b/>
          <w:bCs/>
          <w:sz w:val="20"/>
          <w:szCs w:val="20"/>
        </w:rPr>
      </w:pPr>
      <w:r w:rsidRPr="00DD19F8">
        <w:rPr>
          <w:sz w:val="20"/>
          <w:szCs w:val="20"/>
        </w:rPr>
        <w:t>Organismen die zich onderling kunnen voortplanten en daarbij vruchtbare nakomelingen voortbrengen</w:t>
      </w:r>
    </w:p>
    <w:p w14:paraId="617E9911" w14:textId="77777777" w:rsidR="00442DC9" w:rsidRPr="00DD19F8" w:rsidRDefault="00442DC9" w:rsidP="00442DC9">
      <w:r w:rsidRPr="00DD19F8">
        <w:rPr>
          <w:b/>
          <w:bCs/>
          <w:sz w:val="20"/>
          <w:szCs w:val="20"/>
        </w:rPr>
        <w:t>Levenscyclus</w:t>
      </w:r>
      <w:r w:rsidRPr="00DD19F8">
        <w:t xml:space="preserve"> </w:t>
      </w:r>
    </w:p>
    <w:p w14:paraId="68B0FA35" w14:textId="0F015626" w:rsidR="00442DC9" w:rsidRPr="00DD19F8" w:rsidRDefault="00442DC9" w:rsidP="00442DC9">
      <w:pPr>
        <w:ind w:left="0" w:firstLine="0"/>
        <w:rPr>
          <w:sz w:val="20"/>
          <w:szCs w:val="20"/>
        </w:rPr>
      </w:pPr>
      <w:r w:rsidRPr="00DD19F8">
        <w:rPr>
          <w:sz w:val="20"/>
          <w:szCs w:val="20"/>
        </w:rPr>
        <w:t>Alle individuen van een soort doorlopen tijdens hun levensloop dezelfde fasen of stadia (ei, rups (larve), pop, volwassen dier)</w:t>
      </w:r>
    </w:p>
    <w:p w14:paraId="27C32A60" w14:textId="50C05825" w:rsidR="00442DC9" w:rsidRPr="00DD19F8" w:rsidRDefault="00442DC9" w:rsidP="00442DC9">
      <w:pPr>
        <w:rPr>
          <w:b/>
          <w:bCs/>
          <w:sz w:val="20"/>
          <w:szCs w:val="20"/>
        </w:rPr>
      </w:pPr>
      <w:r w:rsidRPr="00DD19F8">
        <w:rPr>
          <w:b/>
          <w:bCs/>
          <w:sz w:val="20"/>
          <w:szCs w:val="20"/>
        </w:rPr>
        <w:t>DNA</w:t>
      </w:r>
    </w:p>
    <w:p w14:paraId="7E0270AF" w14:textId="23CABCF1" w:rsidR="00442DC9" w:rsidRPr="00DD19F8" w:rsidRDefault="00442DC9" w:rsidP="00442DC9">
      <w:pPr>
        <w:rPr>
          <w:sz w:val="20"/>
          <w:szCs w:val="20"/>
        </w:rPr>
      </w:pPr>
      <w:r w:rsidRPr="00DD19F8">
        <w:rPr>
          <w:sz w:val="20"/>
          <w:szCs w:val="20"/>
        </w:rPr>
        <w:t>Molecuul dat de erfelijke informatie van een organisme bevat</w:t>
      </w:r>
    </w:p>
    <w:p w14:paraId="053D74FA" w14:textId="4A262A77" w:rsidR="00442DC9" w:rsidRPr="00DD19F8" w:rsidRDefault="00442DC9" w:rsidP="00442DC9">
      <w:pPr>
        <w:rPr>
          <w:b/>
          <w:bCs/>
          <w:sz w:val="20"/>
          <w:szCs w:val="20"/>
        </w:rPr>
      </w:pPr>
      <w:r w:rsidRPr="00DD19F8">
        <w:rPr>
          <w:b/>
          <w:bCs/>
          <w:sz w:val="20"/>
          <w:szCs w:val="20"/>
        </w:rPr>
        <w:t>Cel</w:t>
      </w:r>
    </w:p>
    <w:p w14:paraId="3537E1C9" w14:textId="24D1E270" w:rsidR="00442DC9" w:rsidRPr="00DD19F8" w:rsidRDefault="00442DC9" w:rsidP="00442DC9">
      <w:pPr>
        <w:ind w:left="0" w:firstLine="0"/>
        <w:rPr>
          <w:sz w:val="20"/>
          <w:szCs w:val="20"/>
        </w:rPr>
      </w:pPr>
      <w:r w:rsidRPr="00DD19F8">
        <w:rPr>
          <w:sz w:val="20"/>
          <w:szCs w:val="20"/>
        </w:rPr>
        <w:t>Een grotere biologische eenheid en een hoger organisatieniveau dan een molecuul; alle organismen bestaan uit een of meer cellen</w:t>
      </w:r>
    </w:p>
    <w:p w14:paraId="21BD54F8" w14:textId="5D74CFAF" w:rsidR="00442DC9" w:rsidRPr="00DD19F8" w:rsidRDefault="00442DC9" w:rsidP="00442DC9">
      <w:pPr>
        <w:rPr>
          <w:b/>
          <w:bCs/>
          <w:sz w:val="20"/>
          <w:szCs w:val="20"/>
        </w:rPr>
      </w:pPr>
      <w:r w:rsidRPr="00DD19F8">
        <w:rPr>
          <w:b/>
          <w:bCs/>
          <w:sz w:val="20"/>
          <w:szCs w:val="20"/>
        </w:rPr>
        <w:t>Organellen</w:t>
      </w:r>
    </w:p>
    <w:p w14:paraId="65505ED7" w14:textId="155EB035" w:rsidR="00442DC9" w:rsidRPr="00DD19F8" w:rsidRDefault="00442DC9" w:rsidP="00442DC9">
      <w:pPr>
        <w:rPr>
          <w:sz w:val="20"/>
          <w:szCs w:val="20"/>
        </w:rPr>
      </w:pPr>
      <w:r w:rsidRPr="00DD19F8">
        <w:rPr>
          <w:sz w:val="20"/>
          <w:szCs w:val="20"/>
        </w:rPr>
        <w:t>Onderdelen van een cel met een bepaalde functie</w:t>
      </w:r>
    </w:p>
    <w:p w14:paraId="77715FC5" w14:textId="3C4D8DC6" w:rsidR="00442DC9" w:rsidRPr="00C62CFB" w:rsidRDefault="00442DC9" w:rsidP="00442DC9">
      <w:pPr>
        <w:rPr>
          <w:rFonts w:cs="Arial"/>
          <w:b/>
          <w:bCs/>
          <w:sz w:val="20"/>
          <w:szCs w:val="20"/>
        </w:rPr>
      </w:pPr>
      <w:r w:rsidRPr="00DD19F8">
        <w:rPr>
          <w:b/>
          <w:bCs/>
          <w:sz w:val="20"/>
          <w:szCs w:val="20"/>
        </w:rPr>
        <w:t>Weefsel</w:t>
      </w:r>
    </w:p>
    <w:p w14:paraId="0644B389" w14:textId="118A600F" w:rsidR="00442DC9" w:rsidRPr="00C62CFB" w:rsidRDefault="00C62CFB" w:rsidP="00442DC9">
      <w:pPr>
        <w:rPr>
          <w:rFonts w:cs="Arial"/>
          <w:sz w:val="20"/>
          <w:szCs w:val="20"/>
        </w:rPr>
      </w:pPr>
      <w:r w:rsidRPr="00C62CFB">
        <w:rPr>
          <w:rFonts w:cs="Arial"/>
          <w:sz w:val="20"/>
          <w:szCs w:val="20"/>
          <w:shd w:val="clear" w:color="auto" w:fill="FFFFFF"/>
        </w:rPr>
        <w:t>E</w:t>
      </w:r>
      <w:r w:rsidRPr="00C62CFB">
        <w:rPr>
          <w:rFonts w:cs="Arial"/>
          <w:sz w:val="20"/>
          <w:szCs w:val="20"/>
          <w:shd w:val="clear" w:color="auto" w:fill="FFFFFF"/>
        </w:rPr>
        <w:t>en groep van een of meer verschillende celtypen die een gemeenschappelijke functie hebben</w:t>
      </w:r>
    </w:p>
    <w:p w14:paraId="5373F2D0" w14:textId="38171F2E" w:rsidR="00442DC9" w:rsidRPr="00DD19F8" w:rsidRDefault="00442DC9" w:rsidP="00442DC9">
      <w:pPr>
        <w:rPr>
          <w:b/>
          <w:bCs/>
          <w:sz w:val="20"/>
          <w:szCs w:val="20"/>
        </w:rPr>
      </w:pPr>
      <w:r w:rsidRPr="00DD19F8">
        <w:rPr>
          <w:b/>
          <w:bCs/>
          <w:sz w:val="20"/>
          <w:szCs w:val="20"/>
        </w:rPr>
        <w:t>Orgaan</w:t>
      </w:r>
    </w:p>
    <w:p w14:paraId="6A14096A" w14:textId="3663E4E1" w:rsidR="00442DC9" w:rsidRPr="00DD19F8" w:rsidRDefault="00442DC9" w:rsidP="00442DC9">
      <w:pPr>
        <w:rPr>
          <w:sz w:val="20"/>
          <w:szCs w:val="20"/>
        </w:rPr>
      </w:pPr>
      <w:r w:rsidRPr="00DD19F8">
        <w:rPr>
          <w:sz w:val="20"/>
          <w:szCs w:val="20"/>
        </w:rPr>
        <w:t>Deel van een organisme met een specifieke bouw en functie</w:t>
      </w:r>
    </w:p>
    <w:p w14:paraId="22370548" w14:textId="2F61A38F" w:rsidR="00442DC9" w:rsidRPr="00DD19F8" w:rsidRDefault="00442DC9" w:rsidP="00442DC9">
      <w:pPr>
        <w:rPr>
          <w:b/>
          <w:bCs/>
          <w:sz w:val="20"/>
          <w:szCs w:val="20"/>
        </w:rPr>
      </w:pPr>
      <w:r w:rsidRPr="00DD19F8">
        <w:rPr>
          <w:b/>
          <w:bCs/>
          <w:sz w:val="20"/>
          <w:szCs w:val="20"/>
        </w:rPr>
        <w:t>Orgaanstelsel</w:t>
      </w:r>
    </w:p>
    <w:p w14:paraId="4FCC61B7" w14:textId="7144F3BE" w:rsidR="00442DC9" w:rsidRPr="00DD19F8" w:rsidRDefault="00442DC9" w:rsidP="00442DC9">
      <w:pPr>
        <w:rPr>
          <w:sz w:val="20"/>
          <w:szCs w:val="20"/>
        </w:rPr>
      </w:pPr>
      <w:r w:rsidRPr="00DD19F8">
        <w:rPr>
          <w:sz w:val="20"/>
          <w:szCs w:val="20"/>
        </w:rPr>
        <w:t>Aantal organen dat samen een bepaalde functie uitoefent</w:t>
      </w:r>
    </w:p>
    <w:p w14:paraId="33D26E54" w14:textId="7D47A5EC" w:rsidR="00442DC9" w:rsidRPr="00DD19F8" w:rsidRDefault="00442DC9" w:rsidP="00442DC9">
      <w:pPr>
        <w:rPr>
          <w:b/>
          <w:bCs/>
          <w:sz w:val="20"/>
          <w:szCs w:val="20"/>
        </w:rPr>
      </w:pPr>
      <w:r w:rsidRPr="00DD19F8">
        <w:rPr>
          <w:b/>
          <w:bCs/>
          <w:sz w:val="20"/>
          <w:szCs w:val="20"/>
        </w:rPr>
        <w:t>Populatie</w:t>
      </w:r>
    </w:p>
    <w:p w14:paraId="40B55023" w14:textId="1CBA6CAD" w:rsidR="00442DC9" w:rsidRPr="00DD19F8" w:rsidRDefault="00442DC9" w:rsidP="00442DC9">
      <w:pPr>
        <w:rPr>
          <w:sz w:val="20"/>
          <w:szCs w:val="20"/>
        </w:rPr>
      </w:pPr>
      <w:r w:rsidRPr="00DD19F8">
        <w:rPr>
          <w:sz w:val="20"/>
          <w:szCs w:val="20"/>
        </w:rPr>
        <w:t xml:space="preserve">Groep individuen van dezelfde soort </w:t>
      </w:r>
      <w:r w:rsidR="0030088E" w:rsidRPr="00DD19F8">
        <w:rPr>
          <w:sz w:val="20"/>
          <w:szCs w:val="20"/>
        </w:rPr>
        <w:t xml:space="preserve">die </w:t>
      </w:r>
      <w:r w:rsidRPr="00DD19F8">
        <w:rPr>
          <w:sz w:val="20"/>
          <w:szCs w:val="20"/>
        </w:rPr>
        <w:t>in een bepaald gebied leeft en zich onderling voortplant</w:t>
      </w:r>
    </w:p>
    <w:p w14:paraId="2ADF57D2" w14:textId="2A7616D2" w:rsidR="00442DC9" w:rsidRPr="00DD19F8" w:rsidRDefault="00442DC9" w:rsidP="00442DC9">
      <w:pPr>
        <w:rPr>
          <w:b/>
          <w:bCs/>
          <w:sz w:val="20"/>
          <w:szCs w:val="20"/>
        </w:rPr>
      </w:pPr>
      <w:r w:rsidRPr="00DD19F8">
        <w:rPr>
          <w:b/>
          <w:bCs/>
          <w:sz w:val="20"/>
          <w:szCs w:val="20"/>
        </w:rPr>
        <w:t>Levensgemeenschap</w:t>
      </w:r>
    </w:p>
    <w:p w14:paraId="0F562EF0" w14:textId="10C25550" w:rsidR="00442DC9" w:rsidRPr="00DD19F8" w:rsidRDefault="00442DC9" w:rsidP="00442DC9">
      <w:pPr>
        <w:rPr>
          <w:sz w:val="20"/>
          <w:szCs w:val="20"/>
        </w:rPr>
      </w:pPr>
      <w:r w:rsidRPr="00DD19F8">
        <w:rPr>
          <w:sz w:val="20"/>
          <w:szCs w:val="20"/>
        </w:rPr>
        <w:t>Alle verschillende populaties die in een gebied samenleven</w:t>
      </w:r>
    </w:p>
    <w:p w14:paraId="5538DBD2" w14:textId="145A0FEB" w:rsidR="00442DC9" w:rsidRPr="00DD19F8" w:rsidRDefault="00442DC9" w:rsidP="00442DC9">
      <w:pPr>
        <w:rPr>
          <w:b/>
          <w:bCs/>
          <w:sz w:val="20"/>
          <w:szCs w:val="20"/>
        </w:rPr>
      </w:pPr>
      <w:r w:rsidRPr="00DD19F8">
        <w:rPr>
          <w:b/>
          <w:bCs/>
          <w:sz w:val="20"/>
          <w:szCs w:val="20"/>
        </w:rPr>
        <w:t>Ecosysteem</w:t>
      </w:r>
    </w:p>
    <w:p w14:paraId="5E216BEF" w14:textId="1824F0FF" w:rsidR="00442DC9" w:rsidRPr="00DD19F8" w:rsidRDefault="00442DC9" w:rsidP="00442DC9">
      <w:pPr>
        <w:ind w:left="0" w:firstLine="0"/>
        <w:rPr>
          <w:sz w:val="20"/>
          <w:szCs w:val="20"/>
        </w:rPr>
      </w:pPr>
      <w:r w:rsidRPr="00DD19F8">
        <w:rPr>
          <w:sz w:val="20"/>
          <w:szCs w:val="20"/>
        </w:rPr>
        <w:t>Min of meer begrensd gebied met bepaalde eigenschappen. Zowel de levende als de niet-levende natuur in dat gebied ma</w:t>
      </w:r>
      <w:r w:rsidR="0030088E" w:rsidRPr="00DD19F8">
        <w:rPr>
          <w:sz w:val="20"/>
          <w:szCs w:val="20"/>
        </w:rPr>
        <w:t>a</w:t>
      </w:r>
      <w:r w:rsidRPr="00DD19F8">
        <w:rPr>
          <w:sz w:val="20"/>
          <w:szCs w:val="20"/>
        </w:rPr>
        <w:t>k</w:t>
      </w:r>
      <w:r w:rsidR="0030088E" w:rsidRPr="00DD19F8">
        <w:rPr>
          <w:sz w:val="20"/>
          <w:szCs w:val="20"/>
        </w:rPr>
        <w:t>t</w:t>
      </w:r>
      <w:r w:rsidRPr="00DD19F8">
        <w:rPr>
          <w:sz w:val="20"/>
          <w:szCs w:val="20"/>
        </w:rPr>
        <w:t xml:space="preserve"> deel uit van het ecosysteem</w:t>
      </w:r>
    </w:p>
    <w:p w14:paraId="0155DA8A" w14:textId="5293F794" w:rsidR="00442DC9" w:rsidRPr="00DD19F8" w:rsidRDefault="00442DC9" w:rsidP="00442DC9">
      <w:pPr>
        <w:rPr>
          <w:b/>
          <w:bCs/>
          <w:sz w:val="20"/>
          <w:szCs w:val="20"/>
        </w:rPr>
      </w:pPr>
      <w:r w:rsidRPr="00DD19F8">
        <w:rPr>
          <w:b/>
          <w:bCs/>
          <w:sz w:val="20"/>
          <w:szCs w:val="20"/>
        </w:rPr>
        <w:t>Systeem aarde</w:t>
      </w:r>
    </w:p>
    <w:p w14:paraId="118DCCF3" w14:textId="6002C354" w:rsidR="00442DC9" w:rsidRPr="00DD19F8" w:rsidRDefault="00442DC9" w:rsidP="00442DC9">
      <w:pPr>
        <w:rPr>
          <w:sz w:val="20"/>
          <w:szCs w:val="20"/>
        </w:rPr>
      </w:pPr>
      <w:r w:rsidRPr="00DD19F8">
        <w:rPr>
          <w:sz w:val="20"/>
          <w:szCs w:val="20"/>
        </w:rPr>
        <w:t>Geheel aan ecosystemen op aarde, ook biosfeer genoemd</w:t>
      </w:r>
    </w:p>
    <w:p w14:paraId="2C63B4FA" w14:textId="3BC661BB" w:rsidR="00442DC9" w:rsidRPr="00DD19F8" w:rsidRDefault="00442DC9" w:rsidP="00442DC9">
      <w:pPr>
        <w:rPr>
          <w:b/>
          <w:bCs/>
          <w:sz w:val="20"/>
          <w:szCs w:val="20"/>
        </w:rPr>
      </w:pPr>
      <w:proofErr w:type="spellStart"/>
      <w:r w:rsidRPr="00DD19F8">
        <w:rPr>
          <w:b/>
          <w:bCs/>
          <w:sz w:val="20"/>
          <w:szCs w:val="20"/>
        </w:rPr>
        <w:t>Emergente</w:t>
      </w:r>
      <w:proofErr w:type="spellEnd"/>
      <w:r w:rsidRPr="00DD19F8">
        <w:rPr>
          <w:b/>
          <w:bCs/>
          <w:sz w:val="20"/>
          <w:szCs w:val="20"/>
        </w:rPr>
        <w:t xml:space="preserve"> eigenschap</w:t>
      </w:r>
    </w:p>
    <w:p w14:paraId="3240B9B2" w14:textId="1060B892" w:rsidR="00442DC9" w:rsidRPr="00DD19F8" w:rsidRDefault="00442DC9" w:rsidP="00442DC9">
      <w:pPr>
        <w:ind w:left="0" w:firstLine="0"/>
        <w:rPr>
          <w:sz w:val="20"/>
          <w:szCs w:val="20"/>
        </w:rPr>
      </w:pPr>
      <w:r w:rsidRPr="00DD19F8">
        <w:rPr>
          <w:sz w:val="20"/>
          <w:szCs w:val="20"/>
        </w:rPr>
        <w:t>Als er op een hoger organisatieniveau een nieuwe eigenschap ontstaat die er op het lagere organisatieniveau niet is</w:t>
      </w:r>
    </w:p>
    <w:p w14:paraId="5CAF92EE" w14:textId="77777777" w:rsidR="00AD6C22" w:rsidRPr="00DD19F8" w:rsidRDefault="00AD6C22" w:rsidP="00442DC9">
      <w:pPr>
        <w:ind w:left="0" w:firstLine="0"/>
        <w:rPr>
          <w:b/>
          <w:bCs/>
          <w:sz w:val="20"/>
          <w:szCs w:val="20"/>
          <w:u w:val="single"/>
        </w:rPr>
      </w:pPr>
    </w:p>
    <w:p w14:paraId="0BA78D84" w14:textId="291D1B5D" w:rsidR="00D5438A" w:rsidRPr="00DD19F8" w:rsidRDefault="00D5438A" w:rsidP="00442DC9">
      <w:pPr>
        <w:ind w:left="0" w:firstLine="0"/>
        <w:rPr>
          <w:b/>
          <w:bCs/>
          <w:sz w:val="20"/>
          <w:szCs w:val="20"/>
          <w:u w:val="single"/>
        </w:rPr>
      </w:pPr>
      <w:r w:rsidRPr="00DD19F8">
        <w:rPr>
          <w:b/>
          <w:bCs/>
          <w:sz w:val="20"/>
          <w:szCs w:val="20"/>
          <w:u w:val="single"/>
        </w:rPr>
        <w:t>Basisstof 2 Organen, weefsels en cellen</w:t>
      </w:r>
    </w:p>
    <w:p w14:paraId="01DA12D0" w14:textId="4D5FCF42" w:rsidR="00AD6C22" w:rsidRPr="00DD19F8" w:rsidRDefault="00FC00B7" w:rsidP="0075444C">
      <w:pPr>
        <w:rPr>
          <w:b/>
          <w:bCs/>
          <w:sz w:val="20"/>
          <w:szCs w:val="20"/>
        </w:rPr>
      </w:pPr>
      <w:r w:rsidRPr="00DD19F8">
        <w:rPr>
          <w:b/>
          <w:bCs/>
          <w:sz w:val="20"/>
          <w:szCs w:val="20"/>
        </w:rPr>
        <w:t>Tussencelstof</w:t>
      </w:r>
    </w:p>
    <w:p w14:paraId="6F9F0126" w14:textId="52831BD6" w:rsidR="00FC00B7" w:rsidRPr="00DD19F8" w:rsidRDefault="00FC00B7" w:rsidP="00FC00B7">
      <w:pPr>
        <w:ind w:left="0" w:firstLine="0"/>
        <w:rPr>
          <w:sz w:val="20"/>
          <w:szCs w:val="20"/>
        </w:rPr>
      </w:pPr>
      <w:r w:rsidRPr="00DD19F8">
        <w:rPr>
          <w:sz w:val="20"/>
          <w:szCs w:val="20"/>
        </w:rPr>
        <w:t>Bij veel weefsels liggen de cellen niet direct tegen elkaar aan, maar komt tussencelstof voor. Het soort tussencelstof hangt samen met de functie van het weefsel</w:t>
      </w:r>
    </w:p>
    <w:p w14:paraId="5E585948" w14:textId="77777777" w:rsidR="00AD6C22" w:rsidRPr="00DD19F8" w:rsidRDefault="00AD6C22" w:rsidP="0075444C">
      <w:pPr>
        <w:rPr>
          <w:b/>
          <w:bCs/>
          <w:sz w:val="20"/>
          <w:szCs w:val="20"/>
          <w:u w:val="single"/>
        </w:rPr>
      </w:pPr>
    </w:p>
    <w:p w14:paraId="230D66C8" w14:textId="26106751" w:rsidR="00D5438A" w:rsidRPr="00DD19F8" w:rsidRDefault="00D5438A" w:rsidP="0075444C">
      <w:pPr>
        <w:rPr>
          <w:b/>
          <w:bCs/>
          <w:sz w:val="20"/>
          <w:szCs w:val="20"/>
          <w:u w:val="single"/>
        </w:rPr>
      </w:pPr>
      <w:r w:rsidRPr="00DD19F8">
        <w:rPr>
          <w:b/>
          <w:bCs/>
          <w:sz w:val="20"/>
          <w:szCs w:val="20"/>
          <w:u w:val="single"/>
        </w:rPr>
        <w:t>Basisstof 3 Plantaardige en dierlijke cellen</w:t>
      </w:r>
    </w:p>
    <w:p w14:paraId="556BC017" w14:textId="49378021" w:rsidR="00A76FCA" w:rsidRPr="00DD19F8" w:rsidRDefault="00A76FCA" w:rsidP="00A76FCA">
      <w:pPr>
        <w:rPr>
          <w:b/>
          <w:bCs/>
          <w:sz w:val="20"/>
          <w:szCs w:val="20"/>
        </w:rPr>
      </w:pPr>
      <w:r w:rsidRPr="00DD19F8">
        <w:rPr>
          <w:b/>
          <w:bCs/>
          <w:sz w:val="20"/>
          <w:szCs w:val="20"/>
        </w:rPr>
        <w:t>Celmembraan</w:t>
      </w:r>
    </w:p>
    <w:p w14:paraId="713B4BD3" w14:textId="1F4CF2A7" w:rsidR="00E51E44" w:rsidRPr="00DD19F8" w:rsidRDefault="00E51E44" w:rsidP="00E51E44">
      <w:pPr>
        <w:ind w:left="0" w:firstLine="0"/>
        <w:rPr>
          <w:sz w:val="20"/>
          <w:szCs w:val="20"/>
        </w:rPr>
      </w:pPr>
      <w:r w:rsidRPr="00DD19F8">
        <w:rPr>
          <w:sz w:val="20"/>
          <w:szCs w:val="20"/>
        </w:rPr>
        <w:t>Buitenste laag van een cel die het inwendige van de cel, het cytoplasma (celplasma), scheidt van het milieu buiten de cel</w:t>
      </w:r>
    </w:p>
    <w:p w14:paraId="5C788F9D" w14:textId="77777777" w:rsidR="0008538A" w:rsidRPr="00DD19F8" w:rsidRDefault="0008538A" w:rsidP="0008538A">
      <w:pPr>
        <w:rPr>
          <w:b/>
          <w:bCs/>
          <w:sz w:val="20"/>
          <w:szCs w:val="20"/>
        </w:rPr>
      </w:pPr>
      <w:r w:rsidRPr="00DD19F8">
        <w:rPr>
          <w:b/>
          <w:bCs/>
          <w:sz w:val="20"/>
          <w:szCs w:val="20"/>
        </w:rPr>
        <w:t>Celwand</w:t>
      </w:r>
    </w:p>
    <w:p w14:paraId="182A585F" w14:textId="77777777" w:rsidR="0008538A" w:rsidRPr="00DD19F8" w:rsidRDefault="0008538A" w:rsidP="0008538A">
      <w:pPr>
        <w:rPr>
          <w:sz w:val="20"/>
          <w:szCs w:val="20"/>
        </w:rPr>
      </w:pPr>
      <w:r w:rsidRPr="00DD19F8">
        <w:rPr>
          <w:sz w:val="20"/>
          <w:szCs w:val="20"/>
        </w:rPr>
        <w:t>Stevig laagje om een plantaardige cel heen dat niet tot de cel behoort (is tussencelstof)</w:t>
      </w:r>
    </w:p>
    <w:p w14:paraId="21B521B3" w14:textId="4F55167B" w:rsidR="00A76FCA" w:rsidRPr="00DD19F8" w:rsidRDefault="00A76FCA" w:rsidP="00A76FCA">
      <w:pPr>
        <w:rPr>
          <w:b/>
          <w:bCs/>
          <w:sz w:val="20"/>
          <w:szCs w:val="20"/>
        </w:rPr>
      </w:pPr>
      <w:r w:rsidRPr="00DD19F8">
        <w:rPr>
          <w:b/>
          <w:bCs/>
          <w:sz w:val="20"/>
          <w:szCs w:val="20"/>
        </w:rPr>
        <w:t>Cytoplasma (celplasma)</w:t>
      </w:r>
    </w:p>
    <w:p w14:paraId="0E4C5690" w14:textId="293F3456" w:rsidR="00E51E44" w:rsidRPr="00DD19F8" w:rsidRDefault="00E51E44" w:rsidP="00E51E44">
      <w:pPr>
        <w:ind w:left="0" w:firstLine="0"/>
        <w:rPr>
          <w:sz w:val="20"/>
          <w:szCs w:val="20"/>
        </w:rPr>
      </w:pPr>
      <w:r w:rsidRPr="00DD19F8">
        <w:rPr>
          <w:sz w:val="20"/>
          <w:szCs w:val="20"/>
        </w:rPr>
        <w:t>Inhoud van de cel die bestaat uit het grondplasma met daarin allerlei organellen, ook celplasma genoemd</w:t>
      </w:r>
    </w:p>
    <w:p w14:paraId="3CDAA6B8" w14:textId="2B2DD510" w:rsidR="00A76FCA" w:rsidRPr="00DD19F8" w:rsidRDefault="00A76FCA" w:rsidP="00A76FCA">
      <w:pPr>
        <w:rPr>
          <w:b/>
          <w:bCs/>
          <w:sz w:val="20"/>
          <w:szCs w:val="20"/>
        </w:rPr>
      </w:pPr>
      <w:r w:rsidRPr="00DD19F8">
        <w:rPr>
          <w:b/>
          <w:bCs/>
          <w:sz w:val="20"/>
          <w:szCs w:val="20"/>
        </w:rPr>
        <w:t>Grondplasma</w:t>
      </w:r>
    </w:p>
    <w:p w14:paraId="1853950A" w14:textId="424A349A" w:rsidR="00E51E44" w:rsidRPr="00DD19F8" w:rsidRDefault="00E51E44" w:rsidP="00A76FCA">
      <w:pPr>
        <w:rPr>
          <w:sz w:val="20"/>
          <w:szCs w:val="20"/>
        </w:rPr>
      </w:pPr>
      <w:r w:rsidRPr="00DD19F8">
        <w:rPr>
          <w:sz w:val="20"/>
          <w:szCs w:val="20"/>
        </w:rPr>
        <w:t>Bestanddeel van het cytoplasma dat bestaat uit water en opgeloste stoffen</w:t>
      </w:r>
    </w:p>
    <w:p w14:paraId="2B3AC0C1" w14:textId="2F3B41D8" w:rsidR="00A76FCA" w:rsidRPr="00DD19F8" w:rsidRDefault="00A76FCA" w:rsidP="00A76FCA">
      <w:pPr>
        <w:rPr>
          <w:b/>
          <w:bCs/>
          <w:sz w:val="20"/>
          <w:szCs w:val="20"/>
        </w:rPr>
      </w:pPr>
      <w:r w:rsidRPr="00DD19F8">
        <w:rPr>
          <w:b/>
          <w:bCs/>
          <w:sz w:val="20"/>
          <w:szCs w:val="20"/>
        </w:rPr>
        <w:t>Celkern</w:t>
      </w:r>
    </w:p>
    <w:p w14:paraId="0F59D11D" w14:textId="51762BDD" w:rsidR="00E51E44" w:rsidRPr="00DD19F8" w:rsidRDefault="00E51E44" w:rsidP="00A76FCA">
      <w:pPr>
        <w:rPr>
          <w:sz w:val="20"/>
          <w:szCs w:val="20"/>
        </w:rPr>
      </w:pPr>
      <w:r w:rsidRPr="00DD19F8">
        <w:rPr>
          <w:sz w:val="20"/>
          <w:szCs w:val="20"/>
        </w:rPr>
        <w:lastRenderedPageBreak/>
        <w:t xml:space="preserve">Organel in het cytoplasma dat omsloten is door </w:t>
      </w:r>
      <w:r w:rsidR="0030088E" w:rsidRPr="00DD19F8">
        <w:rPr>
          <w:sz w:val="20"/>
          <w:szCs w:val="20"/>
        </w:rPr>
        <w:t xml:space="preserve">het </w:t>
      </w:r>
      <w:r w:rsidRPr="00DD19F8">
        <w:rPr>
          <w:sz w:val="20"/>
          <w:szCs w:val="20"/>
        </w:rPr>
        <w:t>kernmembraan en DNA bevat</w:t>
      </w:r>
    </w:p>
    <w:p w14:paraId="080172C6" w14:textId="13AF2088" w:rsidR="00A76FCA" w:rsidRPr="00DD19F8" w:rsidRDefault="00A76FCA" w:rsidP="00A76FCA">
      <w:pPr>
        <w:rPr>
          <w:b/>
          <w:bCs/>
          <w:sz w:val="20"/>
          <w:szCs w:val="20"/>
        </w:rPr>
      </w:pPr>
      <w:r w:rsidRPr="00DD19F8">
        <w:rPr>
          <w:b/>
          <w:bCs/>
          <w:sz w:val="20"/>
          <w:szCs w:val="20"/>
        </w:rPr>
        <w:t>Vacuole</w:t>
      </w:r>
    </w:p>
    <w:p w14:paraId="407FD062" w14:textId="7E14C530" w:rsidR="00E51E44" w:rsidRPr="00DD19F8" w:rsidRDefault="00E51E44" w:rsidP="00E51E44">
      <w:pPr>
        <w:ind w:left="0" w:firstLine="0"/>
        <w:rPr>
          <w:sz w:val="20"/>
          <w:szCs w:val="20"/>
        </w:rPr>
      </w:pPr>
      <w:r w:rsidRPr="00DD19F8">
        <w:rPr>
          <w:sz w:val="20"/>
          <w:szCs w:val="20"/>
        </w:rPr>
        <w:t>Blaasje gevuld met vacuolevocht in het cytoplasma; veel plantaardige cellen bevatten een grote centrale vacuole</w:t>
      </w:r>
    </w:p>
    <w:p w14:paraId="3A9CD46C" w14:textId="2D2348EB" w:rsidR="00A76FCA" w:rsidRPr="00DD19F8" w:rsidRDefault="00A76FCA" w:rsidP="00A76FCA">
      <w:pPr>
        <w:rPr>
          <w:b/>
          <w:bCs/>
          <w:sz w:val="20"/>
          <w:szCs w:val="20"/>
        </w:rPr>
      </w:pPr>
      <w:proofErr w:type="spellStart"/>
      <w:r w:rsidRPr="00DD19F8">
        <w:rPr>
          <w:b/>
          <w:bCs/>
          <w:sz w:val="20"/>
          <w:szCs w:val="20"/>
        </w:rPr>
        <w:t>Plastiden</w:t>
      </w:r>
      <w:proofErr w:type="spellEnd"/>
    </w:p>
    <w:p w14:paraId="3DB12009" w14:textId="47941E7B" w:rsidR="00E97073" w:rsidRPr="00DD19F8" w:rsidRDefault="00E97073" w:rsidP="00E97073">
      <w:pPr>
        <w:ind w:left="0" w:firstLine="0"/>
        <w:rPr>
          <w:sz w:val="20"/>
          <w:szCs w:val="20"/>
        </w:rPr>
      </w:pPr>
      <w:r w:rsidRPr="00DD19F8">
        <w:rPr>
          <w:sz w:val="20"/>
          <w:szCs w:val="20"/>
        </w:rPr>
        <w:t xml:space="preserve">Organellen in plantaardige cellen waarvan verschillende typen bestaan: bladgroenkorrels, </w:t>
      </w:r>
      <w:proofErr w:type="spellStart"/>
      <w:r w:rsidRPr="00DD19F8">
        <w:rPr>
          <w:sz w:val="20"/>
          <w:szCs w:val="20"/>
        </w:rPr>
        <w:t>chromoplasten</w:t>
      </w:r>
      <w:proofErr w:type="spellEnd"/>
      <w:r w:rsidRPr="00DD19F8">
        <w:rPr>
          <w:sz w:val="20"/>
          <w:szCs w:val="20"/>
        </w:rPr>
        <w:t xml:space="preserve"> en leukoplasten</w:t>
      </w:r>
    </w:p>
    <w:p w14:paraId="2D8DF972" w14:textId="6AAE11CD" w:rsidR="00A76FCA" w:rsidRPr="00DD19F8" w:rsidRDefault="00A76FCA" w:rsidP="00A76FCA">
      <w:pPr>
        <w:rPr>
          <w:b/>
          <w:bCs/>
          <w:sz w:val="20"/>
          <w:szCs w:val="20"/>
        </w:rPr>
      </w:pPr>
      <w:r w:rsidRPr="00DD19F8">
        <w:rPr>
          <w:b/>
          <w:bCs/>
          <w:sz w:val="20"/>
          <w:szCs w:val="20"/>
        </w:rPr>
        <w:t>Chloroplasten</w:t>
      </w:r>
    </w:p>
    <w:p w14:paraId="32EDC36F" w14:textId="03E868DF" w:rsidR="00E97073" w:rsidRPr="00DD19F8" w:rsidRDefault="00E97073" w:rsidP="00A76FCA">
      <w:pPr>
        <w:rPr>
          <w:sz w:val="20"/>
          <w:szCs w:val="20"/>
        </w:rPr>
      </w:pPr>
      <w:proofErr w:type="spellStart"/>
      <w:r w:rsidRPr="00DD19F8">
        <w:rPr>
          <w:sz w:val="20"/>
          <w:szCs w:val="20"/>
        </w:rPr>
        <w:t>Plastiden</w:t>
      </w:r>
      <w:proofErr w:type="spellEnd"/>
      <w:r w:rsidRPr="00DD19F8">
        <w:rPr>
          <w:sz w:val="20"/>
          <w:szCs w:val="20"/>
        </w:rPr>
        <w:t xml:space="preserve"> die groene kleurstoffen bevatten, ook bladgroenkorrels genoemd</w:t>
      </w:r>
    </w:p>
    <w:p w14:paraId="3AA74575" w14:textId="5AF4F44E" w:rsidR="00A76FCA" w:rsidRPr="00DD19F8" w:rsidRDefault="00A76FCA" w:rsidP="00A76FCA">
      <w:pPr>
        <w:rPr>
          <w:b/>
          <w:bCs/>
          <w:sz w:val="20"/>
          <w:szCs w:val="20"/>
        </w:rPr>
      </w:pPr>
      <w:r w:rsidRPr="00DD19F8">
        <w:rPr>
          <w:b/>
          <w:bCs/>
          <w:sz w:val="20"/>
          <w:szCs w:val="20"/>
        </w:rPr>
        <w:t>Chlorofyl</w:t>
      </w:r>
    </w:p>
    <w:p w14:paraId="024D31ED" w14:textId="0F209768" w:rsidR="00E97073" w:rsidRPr="00DD19F8" w:rsidRDefault="00E97073" w:rsidP="00A76FCA">
      <w:pPr>
        <w:rPr>
          <w:sz w:val="20"/>
          <w:szCs w:val="20"/>
        </w:rPr>
      </w:pPr>
      <w:r w:rsidRPr="00DD19F8">
        <w:rPr>
          <w:sz w:val="20"/>
          <w:szCs w:val="20"/>
        </w:rPr>
        <w:t>Groene kleurstoffen in chloroplasten</w:t>
      </w:r>
    </w:p>
    <w:p w14:paraId="527A8F04" w14:textId="77777777" w:rsidR="00AD6C22" w:rsidRPr="00DD19F8" w:rsidRDefault="00AD6C22" w:rsidP="0075444C">
      <w:pPr>
        <w:rPr>
          <w:b/>
          <w:bCs/>
          <w:sz w:val="20"/>
          <w:szCs w:val="20"/>
          <w:u w:val="single"/>
        </w:rPr>
      </w:pPr>
    </w:p>
    <w:p w14:paraId="780E0CE4" w14:textId="7E65FB3D" w:rsidR="00D5438A" w:rsidRPr="00DD19F8" w:rsidRDefault="00D5438A" w:rsidP="0075444C">
      <w:pPr>
        <w:rPr>
          <w:b/>
          <w:bCs/>
          <w:sz w:val="20"/>
          <w:szCs w:val="20"/>
          <w:u w:val="single"/>
        </w:rPr>
      </w:pPr>
      <w:r w:rsidRPr="00DD19F8">
        <w:rPr>
          <w:b/>
          <w:bCs/>
          <w:sz w:val="20"/>
          <w:szCs w:val="20"/>
          <w:u w:val="single"/>
        </w:rPr>
        <w:t>Basisstof 4 Organellen</w:t>
      </w:r>
    </w:p>
    <w:p w14:paraId="614048F9" w14:textId="44F38E82" w:rsidR="008E7BFA" w:rsidRPr="00DD19F8" w:rsidRDefault="008E7BFA" w:rsidP="008E7BFA">
      <w:pPr>
        <w:rPr>
          <w:b/>
          <w:bCs/>
          <w:sz w:val="20"/>
          <w:szCs w:val="20"/>
        </w:rPr>
      </w:pPr>
      <w:r w:rsidRPr="00DD19F8">
        <w:rPr>
          <w:b/>
          <w:bCs/>
          <w:sz w:val="20"/>
          <w:szCs w:val="20"/>
        </w:rPr>
        <w:t>Chromosomen</w:t>
      </w:r>
    </w:p>
    <w:p w14:paraId="4EAEE8AB" w14:textId="718D5BFE" w:rsidR="0064385F" w:rsidRPr="00DD19F8" w:rsidRDefault="0064385F" w:rsidP="008E7BFA">
      <w:pPr>
        <w:rPr>
          <w:sz w:val="20"/>
          <w:szCs w:val="20"/>
        </w:rPr>
      </w:pPr>
      <w:r w:rsidRPr="00DD19F8">
        <w:rPr>
          <w:sz w:val="20"/>
          <w:szCs w:val="20"/>
        </w:rPr>
        <w:t>Lange moleculen DNA die rondom eiwitten zijn gewikkeld</w:t>
      </w:r>
    </w:p>
    <w:p w14:paraId="33B1B2BD" w14:textId="77777777" w:rsidR="0064385F" w:rsidRPr="00DD19F8" w:rsidRDefault="008E7BFA" w:rsidP="008E7BFA">
      <w:pPr>
        <w:rPr>
          <w:b/>
          <w:bCs/>
          <w:sz w:val="20"/>
          <w:szCs w:val="20"/>
        </w:rPr>
      </w:pPr>
      <w:r w:rsidRPr="00DD19F8">
        <w:rPr>
          <w:b/>
          <w:bCs/>
          <w:sz w:val="20"/>
          <w:szCs w:val="20"/>
        </w:rPr>
        <w:t>Erfelijke eigenschappen</w:t>
      </w:r>
    </w:p>
    <w:p w14:paraId="2863D701" w14:textId="79F53FF7" w:rsidR="0064385F" w:rsidRPr="00DD19F8" w:rsidRDefault="0064385F" w:rsidP="008E7BFA">
      <w:pPr>
        <w:rPr>
          <w:sz w:val="20"/>
          <w:szCs w:val="20"/>
        </w:rPr>
      </w:pPr>
      <w:r w:rsidRPr="00DD19F8">
        <w:rPr>
          <w:sz w:val="20"/>
          <w:szCs w:val="20"/>
        </w:rPr>
        <w:t>Informatie die de bouw en functie van een cel bepaalt</w:t>
      </w:r>
    </w:p>
    <w:p w14:paraId="78E5CB7E" w14:textId="18705B79" w:rsidR="008E7BFA" w:rsidRPr="00DD19F8" w:rsidRDefault="008E7BFA" w:rsidP="008E7BFA">
      <w:pPr>
        <w:rPr>
          <w:b/>
          <w:bCs/>
          <w:sz w:val="20"/>
          <w:szCs w:val="20"/>
        </w:rPr>
      </w:pPr>
      <w:r w:rsidRPr="00DD19F8">
        <w:rPr>
          <w:b/>
          <w:bCs/>
          <w:sz w:val="20"/>
          <w:szCs w:val="20"/>
        </w:rPr>
        <w:t>Kernlichaampje</w:t>
      </w:r>
    </w:p>
    <w:p w14:paraId="2971DD17" w14:textId="0A0C55D8" w:rsidR="0064385F" w:rsidRPr="00DD19F8" w:rsidRDefault="0064385F" w:rsidP="008E7BFA">
      <w:pPr>
        <w:rPr>
          <w:sz w:val="20"/>
          <w:szCs w:val="20"/>
        </w:rPr>
      </w:pPr>
      <w:r w:rsidRPr="00DD19F8">
        <w:rPr>
          <w:sz w:val="20"/>
          <w:szCs w:val="20"/>
        </w:rPr>
        <w:t>Plaats in het kernplasma waar delen van ribosomen worden gemaakt</w:t>
      </w:r>
    </w:p>
    <w:p w14:paraId="22BC8FE5" w14:textId="6D060428" w:rsidR="008E7BFA" w:rsidRPr="00DD19F8" w:rsidRDefault="008E7BFA" w:rsidP="008E7BFA">
      <w:pPr>
        <w:rPr>
          <w:b/>
          <w:bCs/>
          <w:sz w:val="20"/>
          <w:szCs w:val="20"/>
        </w:rPr>
      </w:pPr>
      <w:r w:rsidRPr="00DD19F8">
        <w:rPr>
          <w:b/>
          <w:bCs/>
          <w:sz w:val="20"/>
          <w:szCs w:val="20"/>
        </w:rPr>
        <w:t>Kernporie</w:t>
      </w:r>
    </w:p>
    <w:p w14:paraId="1ADA56F0" w14:textId="4BC281E2" w:rsidR="0064385F" w:rsidRPr="00DD19F8" w:rsidRDefault="0064385F" w:rsidP="008E7BFA">
      <w:pPr>
        <w:rPr>
          <w:sz w:val="20"/>
          <w:szCs w:val="20"/>
        </w:rPr>
      </w:pPr>
      <w:r w:rsidRPr="00DD19F8">
        <w:rPr>
          <w:sz w:val="20"/>
          <w:szCs w:val="20"/>
        </w:rPr>
        <w:t>Opening met eiwitten die het transport van stoffen in en uit de kern kan regelen</w:t>
      </w:r>
    </w:p>
    <w:p w14:paraId="1E5FD6DA" w14:textId="77777777" w:rsidR="0008538A" w:rsidRPr="00DD19F8" w:rsidRDefault="0008538A" w:rsidP="0008538A">
      <w:pPr>
        <w:rPr>
          <w:b/>
          <w:bCs/>
          <w:sz w:val="20"/>
          <w:szCs w:val="20"/>
        </w:rPr>
      </w:pPr>
      <w:r w:rsidRPr="00DD19F8">
        <w:rPr>
          <w:b/>
          <w:bCs/>
          <w:sz w:val="20"/>
          <w:szCs w:val="20"/>
        </w:rPr>
        <w:t>Ribosomen</w:t>
      </w:r>
    </w:p>
    <w:p w14:paraId="5DC2219D" w14:textId="77777777" w:rsidR="0008538A" w:rsidRPr="00DD19F8" w:rsidRDefault="0008538A" w:rsidP="0008538A">
      <w:pPr>
        <w:ind w:left="0" w:firstLine="0"/>
        <w:rPr>
          <w:sz w:val="20"/>
          <w:szCs w:val="20"/>
        </w:rPr>
      </w:pPr>
      <w:r w:rsidRPr="00DD19F8">
        <w:rPr>
          <w:sz w:val="20"/>
          <w:szCs w:val="20"/>
        </w:rPr>
        <w:t>Kleine bolvormige organellen die eiwitten produceren met behulp van de informatie die is vastgelegd in het DNA</w:t>
      </w:r>
    </w:p>
    <w:p w14:paraId="36E9060E" w14:textId="2B3D8049" w:rsidR="008E7BFA" w:rsidRPr="00DD19F8" w:rsidRDefault="008E7BFA" w:rsidP="008E7BFA">
      <w:pPr>
        <w:rPr>
          <w:b/>
          <w:bCs/>
          <w:sz w:val="20"/>
          <w:szCs w:val="20"/>
        </w:rPr>
      </w:pPr>
      <w:r w:rsidRPr="00DD19F8">
        <w:rPr>
          <w:b/>
          <w:bCs/>
          <w:sz w:val="20"/>
          <w:szCs w:val="20"/>
        </w:rPr>
        <w:t>Endoplasmatisch reticulum</w:t>
      </w:r>
    </w:p>
    <w:p w14:paraId="716F46C2" w14:textId="03CDA293" w:rsidR="0064385F" w:rsidRPr="00DD19F8" w:rsidRDefault="0064385F" w:rsidP="0064385F">
      <w:pPr>
        <w:ind w:left="0" w:firstLine="0"/>
        <w:rPr>
          <w:sz w:val="20"/>
          <w:szCs w:val="20"/>
        </w:rPr>
      </w:pPr>
      <w:r w:rsidRPr="00DD19F8">
        <w:rPr>
          <w:sz w:val="20"/>
          <w:szCs w:val="20"/>
        </w:rPr>
        <w:t>Een uitgebreid netwerk van dubbele membranen in het cytoplasma dat is aangesloten op het kernmembraan</w:t>
      </w:r>
    </w:p>
    <w:p w14:paraId="33BBD779" w14:textId="77777777" w:rsidR="0064385F" w:rsidRPr="00DD19F8" w:rsidRDefault="008E7BFA" w:rsidP="008E7BFA">
      <w:pPr>
        <w:rPr>
          <w:b/>
          <w:bCs/>
          <w:sz w:val="20"/>
          <w:szCs w:val="20"/>
        </w:rPr>
      </w:pPr>
      <w:r w:rsidRPr="00DD19F8">
        <w:rPr>
          <w:b/>
          <w:bCs/>
          <w:sz w:val="20"/>
          <w:szCs w:val="20"/>
        </w:rPr>
        <w:t>Ruw endoplasmatisch reticulum</w:t>
      </w:r>
    </w:p>
    <w:p w14:paraId="449799C3" w14:textId="47096958" w:rsidR="0064385F" w:rsidRPr="00DD19F8" w:rsidRDefault="0064385F" w:rsidP="008E7BFA">
      <w:pPr>
        <w:rPr>
          <w:sz w:val="20"/>
          <w:szCs w:val="20"/>
        </w:rPr>
      </w:pPr>
      <w:r w:rsidRPr="00DD19F8">
        <w:rPr>
          <w:sz w:val="20"/>
          <w:szCs w:val="20"/>
        </w:rPr>
        <w:t>Endoplasmatisch reticulum waarbij zich ribosomen op de membranen bevinden</w:t>
      </w:r>
    </w:p>
    <w:p w14:paraId="0964D0E0" w14:textId="6495D6E3" w:rsidR="008E7BFA" w:rsidRPr="00DD19F8" w:rsidRDefault="008E7BFA" w:rsidP="008E7BFA">
      <w:pPr>
        <w:rPr>
          <w:b/>
          <w:bCs/>
          <w:sz w:val="20"/>
          <w:szCs w:val="20"/>
        </w:rPr>
      </w:pPr>
      <w:r w:rsidRPr="00DD19F8">
        <w:rPr>
          <w:b/>
          <w:bCs/>
          <w:sz w:val="20"/>
          <w:szCs w:val="20"/>
        </w:rPr>
        <w:t>Golgisysteem</w:t>
      </w:r>
    </w:p>
    <w:p w14:paraId="6361B481" w14:textId="7AD7BFE6" w:rsidR="0064385F" w:rsidRPr="00DD19F8" w:rsidRDefault="0064385F" w:rsidP="0064385F">
      <w:pPr>
        <w:ind w:left="0" w:firstLine="0"/>
        <w:rPr>
          <w:sz w:val="20"/>
          <w:szCs w:val="20"/>
        </w:rPr>
      </w:pPr>
      <w:r w:rsidRPr="00DD19F8">
        <w:rPr>
          <w:sz w:val="20"/>
          <w:szCs w:val="20"/>
        </w:rPr>
        <w:t>Opeengestapelde platte membranen in het cytoplasma waarin eiwitten worden bewerkt totdat ze hun definitieve vorm hebben</w:t>
      </w:r>
    </w:p>
    <w:p w14:paraId="7BADD526" w14:textId="50B84314" w:rsidR="008E7BFA" w:rsidRPr="00DD19F8" w:rsidRDefault="008E7BFA" w:rsidP="008E7BFA">
      <w:pPr>
        <w:rPr>
          <w:b/>
          <w:bCs/>
          <w:sz w:val="20"/>
          <w:szCs w:val="20"/>
        </w:rPr>
      </w:pPr>
      <w:proofErr w:type="spellStart"/>
      <w:r w:rsidRPr="00DD19F8">
        <w:rPr>
          <w:b/>
          <w:bCs/>
          <w:sz w:val="20"/>
          <w:szCs w:val="20"/>
        </w:rPr>
        <w:t>Exocytose</w:t>
      </w:r>
      <w:proofErr w:type="spellEnd"/>
    </w:p>
    <w:p w14:paraId="47F235A6" w14:textId="4C0702F7" w:rsidR="00EE3F7D" w:rsidRPr="00DD19F8" w:rsidRDefault="00EE3F7D" w:rsidP="008E7BFA">
      <w:pPr>
        <w:rPr>
          <w:sz w:val="20"/>
          <w:szCs w:val="20"/>
        </w:rPr>
      </w:pPr>
      <w:r w:rsidRPr="00DD19F8">
        <w:rPr>
          <w:sz w:val="20"/>
          <w:szCs w:val="20"/>
        </w:rPr>
        <w:t>Afsnoeren van blaasjes door het celmembraan om stoffen naar buiten de cel te transporteren</w:t>
      </w:r>
    </w:p>
    <w:p w14:paraId="6C230A17" w14:textId="77777777" w:rsidR="00EE3F7D" w:rsidRPr="00DD19F8" w:rsidRDefault="008E7BFA" w:rsidP="008E7BFA">
      <w:pPr>
        <w:rPr>
          <w:b/>
          <w:bCs/>
          <w:sz w:val="20"/>
          <w:szCs w:val="20"/>
        </w:rPr>
      </w:pPr>
      <w:r w:rsidRPr="00DD19F8">
        <w:rPr>
          <w:b/>
          <w:bCs/>
          <w:sz w:val="20"/>
          <w:szCs w:val="20"/>
        </w:rPr>
        <w:t>Lysosomen</w:t>
      </w:r>
    </w:p>
    <w:p w14:paraId="1C70E92F" w14:textId="5C3CB494" w:rsidR="00EE3F7D" w:rsidRPr="00DD19F8" w:rsidRDefault="00EE3F7D" w:rsidP="00EE3F7D">
      <w:pPr>
        <w:ind w:left="0" w:firstLine="0"/>
        <w:rPr>
          <w:sz w:val="20"/>
          <w:szCs w:val="20"/>
        </w:rPr>
      </w:pPr>
      <w:r w:rsidRPr="00DD19F8">
        <w:rPr>
          <w:sz w:val="20"/>
          <w:szCs w:val="20"/>
        </w:rPr>
        <w:t>Afgesnoerde blaasjes van het golgisysteem met eiwitten (enzymen) die in de cel blijven; na versmelting met een ander blaasje kunnen de enzymen de eiwitten in dit blaasje verteren</w:t>
      </w:r>
    </w:p>
    <w:p w14:paraId="113545C1" w14:textId="3C47C46A" w:rsidR="008E7BFA" w:rsidRPr="00DD19F8" w:rsidRDefault="008E7BFA" w:rsidP="008E7BFA">
      <w:pPr>
        <w:rPr>
          <w:b/>
          <w:bCs/>
          <w:sz w:val="20"/>
          <w:szCs w:val="20"/>
        </w:rPr>
      </w:pPr>
      <w:r w:rsidRPr="00DD19F8">
        <w:rPr>
          <w:b/>
          <w:bCs/>
          <w:sz w:val="20"/>
          <w:szCs w:val="20"/>
        </w:rPr>
        <w:t>Enzymen</w:t>
      </w:r>
    </w:p>
    <w:p w14:paraId="2846F392" w14:textId="348495BC" w:rsidR="00EE3F7D" w:rsidRPr="00DD19F8" w:rsidRDefault="00EE3F7D" w:rsidP="008E7BFA">
      <w:pPr>
        <w:rPr>
          <w:sz w:val="20"/>
          <w:szCs w:val="20"/>
        </w:rPr>
      </w:pPr>
      <w:r w:rsidRPr="00DD19F8">
        <w:rPr>
          <w:sz w:val="20"/>
          <w:szCs w:val="20"/>
        </w:rPr>
        <w:t>Eiwitten die stoffen kunnen afbreken</w:t>
      </w:r>
    </w:p>
    <w:p w14:paraId="43C1B469" w14:textId="3996833A" w:rsidR="008E7BFA" w:rsidRPr="00DD19F8" w:rsidRDefault="008E7BFA" w:rsidP="008E7BFA">
      <w:pPr>
        <w:rPr>
          <w:b/>
          <w:bCs/>
          <w:sz w:val="20"/>
          <w:szCs w:val="20"/>
        </w:rPr>
      </w:pPr>
      <w:r w:rsidRPr="00DD19F8">
        <w:rPr>
          <w:b/>
          <w:bCs/>
          <w:sz w:val="20"/>
          <w:szCs w:val="20"/>
        </w:rPr>
        <w:t>Mitochondriën</w:t>
      </w:r>
    </w:p>
    <w:p w14:paraId="5E351060" w14:textId="1C5FE7FF" w:rsidR="00EE3F7D" w:rsidRPr="00DD19F8" w:rsidRDefault="00EE3F7D" w:rsidP="00EE3F7D">
      <w:pPr>
        <w:ind w:left="0" w:firstLine="0"/>
        <w:rPr>
          <w:sz w:val="20"/>
          <w:szCs w:val="20"/>
        </w:rPr>
      </w:pPr>
      <w:r w:rsidRPr="00DD19F8">
        <w:rPr>
          <w:sz w:val="20"/>
          <w:szCs w:val="20"/>
        </w:rPr>
        <w:t>Bolvormige organellen met dubbele membranen waarin met behulp van zuurstof energie wordt vrijgemaakt die tijdelijk is opgeslagen in ATP</w:t>
      </w:r>
    </w:p>
    <w:p w14:paraId="7932FBEE" w14:textId="64F4E093" w:rsidR="008E7BFA" w:rsidRPr="00DD19F8" w:rsidRDefault="008E7BFA" w:rsidP="008E7BFA">
      <w:pPr>
        <w:rPr>
          <w:b/>
          <w:bCs/>
          <w:sz w:val="20"/>
          <w:szCs w:val="20"/>
        </w:rPr>
      </w:pPr>
      <w:r w:rsidRPr="00DD19F8">
        <w:rPr>
          <w:b/>
          <w:bCs/>
          <w:sz w:val="20"/>
          <w:szCs w:val="20"/>
        </w:rPr>
        <w:t>ATP</w:t>
      </w:r>
    </w:p>
    <w:p w14:paraId="21584D9B" w14:textId="532B38FA" w:rsidR="00EE3F7D" w:rsidRPr="00DD19F8" w:rsidRDefault="00EE3F7D" w:rsidP="00EE3F7D">
      <w:pPr>
        <w:ind w:left="0" w:firstLine="0"/>
        <w:rPr>
          <w:sz w:val="20"/>
          <w:szCs w:val="20"/>
        </w:rPr>
      </w:pPr>
      <w:r w:rsidRPr="00DD19F8">
        <w:rPr>
          <w:sz w:val="20"/>
          <w:szCs w:val="20"/>
        </w:rPr>
        <w:t>Moleculen die worden gemaakt in de mitochondriën en de belangrijkste energieleverancier zijn voor processen in de cel</w:t>
      </w:r>
    </w:p>
    <w:p w14:paraId="33F7C6DB" w14:textId="0144C8F1" w:rsidR="008E7BFA" w:rsidRPr="00DD19F8" w:rsidRDefault="008E7BFA" w:rsidP="008E7BFA">
      <w:pPr>
        <w:rPr>
          <w:b/>
          <w:bCs/>
          <w:sz w:val="20"/>
          <w:szCs w:val="20"/>
        </w:rPr>
      </w:pPr>
      <w:r w:rsidRPr="00DD19F8">
        <w:rPr>
          <w:b/>
          <w:bCs/>
          <w:sz w:val="20"/>
          <w:szCs w:val="20"/>
        </w:rPr>
        <w:t>Cytoskelet</w:t>
      </w:r>
    </w:p>
    <w:p w14:paraId="46DD6C10" w14:textId="6A8EE2F0" w:rsidR="000A126D" w:rsidRPr="00DD19F8" w:rsidRDefault="000A126D" w:rsidP="000A126D">
      <w:pPr>
        <w:ind w:left="0" w:firstLine="0"/>
        <w:rPr>
          <w:sz w:val="20"/>
          <w:szCs w:val="20"/>
        </w:rPr>
      </w:pPr>
      <w:r w:rsidRPr="00DD19F8">
        <w:rPr>
          <w:sz w:val="20"/>
          <w:szCs w:val="20"/>
        </w:rPr>
        <w:t>Netwerk van eiwitvezels binnen in cellen dat ervoor zorgt dat de cel zijn vorm behoudt en dat organellen op hun plaats blijven en dat een cel van vorm kan veranderen of zich kan verplaatsen</w:t>
      </w:r>
    </w:p>
    <w:p w14:paraId="4394A0E4" w14:textId="122EC9B9" w:rsidR="008E7BFA" w:rsidRPr="00DD19F8" w:rsidRDefault="008E7BFA" w:rsidP="008E7BFA">
      <w:pPr>
        <w:rPr>
          <w:b/>
          <w:bCs/>
          <w:sz w:val="20"/>
          <w:szCs w:val="20"/>
        </w:rPr>
      </w:pPr>
      <w:proofErr w:type="spellStart"/>
      <w:r w:rsidRPr="00DD19F8">
        <w:rPr>
          <w:b/>
          <w:bCs/>
          <w:sz w:val="20"/>
          <w:szCs w:val="20"/>
        </w:rPr>
        <w:t>Ciliën</w:t>
      </w:r>
      <w:proofErr w:type="spellEnd"/>
    </w:p>
    <w:p w14:paraId="3288DCB2" w14:textId="27D5D6E1" w:rsidR="000A126D" w:rsidRPr="00DD19F8" w:rsidRDefault="000A126D" w:rsidP="000A126D">
      <w:pPr>
        <w:ind w:left="0" w:firstLine="0"/>
        <w:rPr>
          <w:sz w:val="20"/>
          <w:szCs w:val="20"/>
        </w:rPr>
      </w:pPr>
      <w:r w:rsidRPr="00DD19F8">
        <w:rPr>
          <w:sz w:val="20"/>
          <w:szCs w:val="20"/>
        </w:rPr>
        <w:t>Organellen die behoren tot het cytoskelet; kunnen signalen uit de omgeving waarnemen en doorgeven aan de cel en hebben een functie bij de voortbeweging</w:t>
      </w:r>
    </w:p>
    <w:p w14:paraId="37ED22CB" w14:textId="7080C014" w:rsidR="008E7BFA" w:rsidRPr="00DD19F8" w:rsidRDefault="008E7BFA" w:rsidP="008E7BFA">
      <w:pPr>
        <w:rPr>
          <w:b/>
          <w:bCs/>
          <w:sz w:val="20"/>
          <w:szCs w:val="20"/>
        </w:rPr>
      </w:pPr>
      <w:proofErr w:type="spellStart"/>
      <w:r w:rsidRPr="00DD19F8">
        <w:rPr>
          <w:b/>
          <w:bCs/>
          <w:sz w:val="20"/>
          <w:szCs w:val="20"/>
        </w:rPr>
        <w:t>Flagel</w:t>
      </w:r>
      <w:proofErr w:type="spellEnd"/>
    </w:p>
    <w:p w14:paraId="1655C4B7" w14:textId="02CD3B35" w:rsidR="000A126D" w:rsidRPr="00DD19F8" w:rsidRDefault="000A126D" w:rsidP="008E7BFA">
      <w:pPr>
        <w:rPr>
          <w:sz w:val="20"/>
          <w:szCs w:val="20"/>
        </w:rPr>
      </w:pPr>
      <w:r w:rsidRPr="00DD19F8">
        <w:rPr>
          <w:sz w:val="20"/>
          <w:szCs w:val="20"/>
        </w:rPr>
        <w:t>Zweephaar waarmee cellen zich kunnen voortbewegen</w:t>
      </w:r>
    </w:p>
    <w:p w14:paraId="1F5CA907" w14:textId="1AA61BB4" w:rsidR="008E7BFA" w:rsidRPr="00DD19F8" w:rsidRDefault="008E7BFA" w:rsidP="008E7BFA">
      <w:pPr>
        <w:rPr>
          <w:b/>
          <w:bCs/>
          <w:sz w:val="20"/>
          <w:szCs w:val="20"/>
        </w:rPr>
      </w:pPr>
      <w:r w:rsidRPr="00DD19F8">
        <w:rPr>
          <w:b/>
          <w:bCs/>
          <w:sz w:val="20"/>
          <w:szCs w:val="20"/>
        </w:rPr>
        <w:lastRenderedPageBreak/>
        <w:t>Motoreiwitten</w:t>
      </w:r>
    </w:p>
    <w:p w14:paraId="718179EA" w14:textId="3D2EB011" w:rsidR="000A126D" w:rsidRPr="00DD19F8" w:rsidRDefault="000A126D" w:rsidP="008E7BFA">
      <w:pPr>
        <w:rPr>
          <w:sz w:val="20"/>
          <w:szCs w:val="20"/>
        </w:rPr>
      </w:pPr>
      <w:r w:rsidRPr="00DD19F8">
        <w:rPr>
          <w:sz w:val="20"/>
          <w:szCs w:val="20"/>
        </w:rPr>
        <w:t>Eiwitten die zich verplaatsen langs het cytoskelet en daarbij blaasjes en eiwitten transporteren</w:t>
      </w:r>
    </w:p>
    <w:p w14:paraId="7FC6FC13" w14:textId="0FC166D5" w:rsidR="000A126D" w:rsidRPr="00DD19F8" w:rsidRDefault="008E7BFA" w:rsidP="008E7BFA">
      <w:pPr>
        <w:rPr>
          <w:b/>
          <w:bCs/>
        </w:rPr>
      </w:pPr>
      <w:r w:rsidRPr="00DD19F8">
        <w:rPr>
          <w:b/>
          <w:bCs/>
          <w:sz w:val="20"/>
          <w:szCs w:val="20"/>
        </w:rPr>
        <w:t>Fosfolipiden</w:t>
      </w:r>
    </w:p>
    <w:p w14:paraId="32A5792D" w14:textId="71711FF1" w:rsidR="000A126D" w:rsidRPr="00DD19F8" w:rsidRDefault="000A126D" w:rsidP="000A126D">
      <w:pPr>
        <w:ind w:left="0" w:firstLine="0"/>
        <w:rPr>
          <w:sz w:val="20"/>
          <w:szCs w:val="20"/>
        </w:rPr>
      </w:pPr>
      <w:r w:rsidRPr="00DD19F8">
        <w:rPr>
          <w:sz w:val="20"/>
          <w:szCs w:val="20"/>
        </w:rPr>
        <w:t xml:space="preserve">Een fosfolipidemolecuul is een vetachtige stof die aan een kant bestaat uit een fosfaatgroep die in </w:t>
      </w:r>
      <w:r w:rsidR="003A48C2" w:rsidRPr="00DD19F8">
        <w:rPr>
          <w:sz w:val="20"/>
          <w:szCs w:val="20"/>
        </w:rPr>
        <w:t>water oplosbaar</w:t>
      </w:r>
      <w:r w:rsidRPr="00DD19F8">
        <w:rPr>
          <w:sz w:val="20"/>
          <w:szCs w:val="20"/>
        </w:rPr>
        <w:t xml:space="preserve"> is en aan de andere kant twee lange vetzuurmoleculen heeft die waterafstotend zijn </w:t>
      </w:r>
    </w:p>
    <w:p w14:paraId="1CF1B5E0" w14:textId="11268F96" w:rsidR="008E7BFA" w:rsidRPr="00DD19F8" w:rsidRDefault="008E7BFA" w:rsidP="008E7BFA">
      <w:pPr>
        <w:rPr>
          <w:b/>
          <w:bCs/>
          <w:sz w:val="20"/>
          <w:szCs w:val="20"/>
        </w:rPr>
      </w:pPr>
      <w:r w:rsidRPr="00DD19F8">
        <w:rPr>
          <w:b/>
          <w:bCs/>
          <w:sz w:val="20"/>
          <w:szCs w:val="20"/>
        </w:rPr>
        <w:t>Membraaneiwitten</w:t>
      </w:r>
    </w:p>
    <w:p w14:paraId="0F5F37F9" w14:textId="613BD87C" w:rsidR="000A126D" w:rsidRPr="00DD19F8" w:rsidRDefault="000A126D" w:rsidP="000A126D">
      <w:pPr>
        <w:ind w:left="0" w:firstLine="0"/>
        <w:rPr>
          <w:sz w:val="20"/>
          <w:szCs w:val="20"/>
        </w:rPr>
      </w:pPr>
      <w:r w:rsidRPr="00DD19F8">
        <w:rPr>
          <w:sz w:val="20"/>
          <w:szCs w:val="20"/>
        </w:rPr>
        <w:t>Eiwitten in het celmembraan; spelen vaak een rol bij het transporteren van stoffen in en uit de cel</w:t>
      </w:r>
    </w:p>
    <w:p w14:paraId="7FDB0313" w14:textId="028CA140" w:rsidR="008E7BFA" w:rsidRPr="00DD19F8" w:rsidRDefault="008E7BFA" w:rsidP="008E7BFA">
      <w:pPr>
        <w:rPr>
          <w:b/>
          <w:bCs/>
          <w:sz w:val="20"/>
          <w:szCs w:val="20"/>
        </w:rPr>
      </w:pPr>
      <w:r w:rsidRPr="00DD19F8">
        <w:rPr>
          <w:b/>
          <w:bCs/>
          <w:sz w:val="20"/>
          <w:szCs w:val="20"/>
        </w:rPr>
        <w:t>Receptoreiwitten</w:t>
      </w:r>
    </w:p>
    <w:p w14:paraId="6812D729" w14:textId="505C4D60" w:rsidR="000A126D" w:rsidRPr="00DD19F8" w:rsidRDefault="000A126D" w:rsidP="000A126D">
      <w:pPr>
        <w:ind w:left="0" w:firstLine="0"/>
        <w:rPr>
          <w:sz w:val="20"/>
          <w:szCs w:val="20"/>
        </w:rPr>
      </w:pPr>
      <w:r w:rsidRPr="00DD19F8">
        <w:rPr>
          <w:sz w:val="20"/>
          <w:szCs w:val="20"/>
        </w:rPr>
        <w:t>Eiwitten met daaraan koolhydraatketens; spelen een rol bij de herkenning van een cel door eiwitten in het membraan van andere cellen</w:t>
      </w:r>
    </w:p>
    <w:p w14:paraId="09D0B6AB" w14:textId="5C72DC71" w:rsidR="00AD6C22" w:rsidRPr="00DD19F8" w:rsidRDefault="008E7BFA" w:rsidP="008E7BFA">
      <w:pPr>
        <w:rPr>
          <w:b/>
          <w:bCs/>
          <w:sz w:val="20"/>
          <w:szCs w:val="20"/>
        </w:rPr>
      </w:pPr>
      <w:proofErr w:type="spellStart"/>
      <w:r w:rsidRPr="00DD19F8">
        <w:rPr>
          <w:b/>
          <w:bCs/>
          <w:sz w:val="20"/>
          <w:szCs w:val="20"/>
        </w:rPr>
        <w:t>Endocytose</w:t>
      </w:r>
      <w:proofErr w:type="spellEnd"/>
    </w:p>
    <w:p w14:paraId="5EB74773" w14:textId="0415E794" w:rsidR="00AD6C22" w:rsidRPr="00DD19F8" w:rsidRDefault="000A126D" w:rsidP="0075444C">
      <w:pPr>
        <w:rPr>
          <w:sz w:val="20"/>
          <w:szCs w:val="20"/>
        </w:rPr>
      </w:pPr>
      <w:r w:rsidRPr="00DD19F8">
        <w:rPr>
          <w:sz w:val="20"/>
          <w:szCs w:val="20"/>
        </w:rPr>
        <w:t xml:space="preserve">Het afsnoeren van blaasjes door het </w:t>
      </w:r>
      <w:proofErr w:type="spellStart"/>
      <w:r w:rsidRPr="00DD19F8">
        <w:rPr>
          <w:sz w:val="20"/>
          <w:szCs w:val="20"/>
        </w:rPr>
        <w:t>celmbraan</w:t>
      </w:r>
      <w:proofErr w:type="spellEnd"/>
      <w:r w:rsidRPr="00DD19F8">
        <w:rPr>
          <w:sz w:val="20"/>
          <w:szCs w:val="20"/>
        </w:rPr>
        <w:t xml:space="preserve"> om stoffen in de cel op te nemen</w:t>
      </w:r>
    </w:p>
    <w:p w14:paraId="1B721497" w14:textId="77777777" w:rsidR="000A126D" w:rsidRPr="00DD19F8" w:rsidRDefault="000A126D" w:rsidP="0075444C">
      <w:pPr>
        <w:rPr>
          <w:b/>
          <w:bCs/>
          <w:sz w:val="20"/>
          <w:szCs w:val="20"/>
          <w:u w:val="single"/>
        </w:rPr>
      </w:pPr>
    </w:p>
    <w:p w14:paraId="323C5A40" w14:textId="0A3AB8D0" w:rsidR="00D5438A" w:rsidRPr="00DD19F8" w:rsidRDefault="00D5438A" w:rsidP="0075444C">
      <w:pPr>
        <w:rPr>
          <w:b/>
          <w:bCs/>
          <w:sz w:val="20"/>
          <w:szCs w:val="20"/>
          <w:u w:val="single"/>
        </w:rPr>
      </w:pPr>
      <w:r w:rsidRPr="00DD19F8">
        <w:rPr>
          <w:b/>
          <w:bCs/>
          <w:sz w:val="20"/>
          <w:szCs w:val="20"/>
          <w:u w:val="single"/>
        </w:rPr>
        <w:t>Basisstof 5 Transport door membranen</w:t>
      </w:r>
    </w:p>
    <w:p w14:paraId="095FB95F" w14:textId="23FE46E2" w:rsidR="00BF2FF1" w:rsidRPr="00DD19F8" w:rsidRDefault="00BF2FF1" w:rsidP="00BF2FF1">
      <w:pPr>
        <w:rPr>
          <w:b/>
          <w:bCs/>
          <w:sz w:val="20"/>
          <w:szCs w:val="20"/>
        </w:rPr>
      </w:pPr>
      <w:r w:rsidRPr="00DD19F8">
        <w:rPr>
          <w:b/>
          <w:bCs/>
          <w:sz w:val="20"/>
          <w:szCs w:val="20"/>
        </w:rPr>
        <w:t>Diffusie</w:t>
      </w:r>
    </w:p>
    <w:p w14:paraId="6CF2232A" w14:textId="3328398A" w:rsidR="004945A6" w:rsidRPr="00DD19F8" w:rsidRDefault="004945A6" w:rsidP="004945A6">
      <w:pPr>
        <w:ind w:left="0" w:firstLine="0"/>
        <w:rPr>
          <w:sz w:val="20"/>
          <w:szCs w:val="20"/>
        </w:rPr>
      </w:pPr>
      <w:r w:rsidRPr="00DD19F8">
        <w:rPr>
          <w:sz w:val="20"/>
          <w:szCs w:val="20"/>
        </w:rPr>
        <w:t>Verplaatsing van een stof van een plaats met een hoge concentratie naar een plaats met een lage concentratie van die stof</w:t>
      </w:r>
    </w:p>
    <w:p w14:paraId="3857322D" w14:textId="46F088B0" w:rsidR="00BF2FF1" w:rsidRPr="00DD19F8" w:rsidRDefault="00BF2FF1" w:rsidP="00BF2FF1">
      <w:pPr>
        <w:rPr>
          <w:b/>
          <w:bCs/>
          <w:sz w:val="20"/>
          <w:szCs w:val="20"/>
        </w:rPr>
      </w:pPr>
      <w:r w:rsidRPr="00DD19F8">
        <w:rPr>
          <w:b/>
          <w:bCs/>
          <w:sz w:val="20"/>
          <w:szCs w:val="20"/>
        </w:rPr>
        <w:t>Permeabel</w:t>
      </w:r>
    </w:p>
    <w:p w14:paraId="14B8B5C9" w14:textId="52BAFE64" w:rsidR="004945A6" w:rsidRPr="00DD19F8" w:rsidRDefault="004945A6" w:rsidP="004945A6">
      <w:pPr>
        <w:ind w:left="0" w:firstLine="0"/>
        <w:rPr>
          <w:sz w:val="20"/>
          <w:szCs w:val="20"/>
        </w:rPr>
      </w:pPr>
      <w:r w:rsidRPr="00DD19F8">
        <w:rPr>
          <w:sz w:val="20"/>
          <w:szCs w:val="20"/>
        </w:rPr>
        <w:t>Doorlatend membraan, wanneer moleculen kleiner zijn dan de poriën in het membraan kunnen ze er doorheen en kan diffusie optreden</w:t>
      </w:r>
    </w:p>
    <w:p w14:paraId="042CC453" w14:textId="28CFBA37" w:rsidR="00BF2FF1" w:rsidRPr="00DD19F8" w:rsidRDefault="00BF2FF1" w:rsidP="00BF2FF1">
      <w:pPr>
        <w:rPr>
          <w:b/>
          <w:bCs/>
          <w:sz w:val="20"/>
          <w:szCs w:val="20"/>
        </w:rPr>
      </w:pPr>
      <w:r w:rsidRPr="00DD19F8">
        <w:rPr>
          <w:b/>
          <w:bCs/>
          <w:sz w:val="20"/>
          <w:szCs w:val="20"/>
        </w:rPr>
        <w:t>Semipermeabel of selectief permeabel</w:t>
      </w:r>
    </w:p>
    <w:p w14:paraId="2201A642" w14:textId="23EF1AB7" w:rsidR="004945A6" w:rsidRPr="00DD19F8" w:rsidRDefault="004945A6" w:rsidP="004945A6">
      <w:pPr>
        <w:ind w:left="0" w:firstLine="0"/>
        <w:rPr>
          <w:sz w:val="20"/>
          <w:szCs w:val="20"/>
        </w:rPr>
      </w:pPr>
      <w:r w:rsidRPr="00DD19F8">
        <w:rPr>
          <w:sz w:val="20"/>
          <w:szCs w:val="20"/>
        </w:rPr>
        <w:t>Een membraan waar kleine moleculen wel doorheen kunnen</w:t>
      </w:r>
      <w:r w:rsidR="0030088E" w:rsidRPr="00DD19F8">
        <w:rPr>
          <w:sz w:val="20"/>
          <w:szCs w:val="20"/>
        </w:rPr>
        <w:t>,</w:t>
      </w:r>
      <w:r w:rsidRPr="00DD19F8">
        <w:rPr>
          <w:sz w:val="20"/>
          <w:szCs w:val="20"/>
        </w:rPr>
        <w:t xml:space="preserve"> maar grote moleculen niet</w:t>
      </w:r>
    </w:p>
    <w:p w14:paraId="44746963" w14:textId="340022F9" w:rsidR="00BF2FF1" w:rsidRPr="00DD19F8" w:rsidRDefault="00BF2FF1" w:rsidP="00BF2FF1">
      <w:pPr>
        <w:rPr>
          <w:b/>
          <w:bCs/>
          <w:sz w:val="20"/>
          <w:szCs w:val="20"/>
        </w:rPr>
      </w:pPr>
      <w:r w:rsidRPr="00DD19F8">
        <w:rPr>
          <w:b/>
          <w:bCs/>
          <w:sz w:val="20"/>
          <w:szCs w:val="20"/>
        </w:rPr>
        <w:t>Osmose</w:t>
      </w:r>
    </w:p>
    <w:p w14:paraId="044A8726" w14:textId="0743852C" w:rsidR="004945A6" w:rsidRPr="00DD19F8" w:rsidRDefault="004945A6" w:rsidP="004945A6">
      <w:pPr>
        <w:ind w:left="0" w:firstLine="0"/>
        <w:rPr>
          <w:sz w:val="20"/>
          <w:szCs w:val="20"/>
        </w:rPr>
      </w:pPr>
      <w:r w:rsidRPr="00DD19F8">
        <w:rPr>
          <w:sz w:val="20"/>
          <w:szCs w:val="20"/>
        </w:rPr>
        <w:t>Diffusie van watermoleculen door een semipermeabel membraan van de plaats met de hoogste concentratie watermoleculen (de oplossing met de laagste osmotische waarde) naar de plaats met de laagste concentratie watermoleculen (de oplossing met de hoogste osmotische waarde)</w:t>
      </w:r>
    </w:p>
    <w:p w14:paraId="40FBCE83" w14:textId="0F916D2F" w:rsidR="00BF2FF1" w:rsidRPr="00DD19F8" w:rsidRDefault="00BF2FF1" w:rsidP="00BF2FF1">
      <w:pPr>
        <w:rPr>
          <w:b/>
          <w:bCs/>
          <w:sz w:val="20"/>
          <w:szCs w:val="20"/>
        </w:rPr>
      </w:pPr>
      <w:r w:rsidRPr="00DD19F8">
        <w:rPr>
          <w:b/>
          <w:bCs/>
          <w:sz w:val="20"/>
          <w:szCs w:val="20"/>
        </w:rPr>
        <w:t>Osmotische waarde</w:t>
      </w:r>
    </w:p>
    <w:p w14:paraId="591662F0" w14:textId="62D33CCD" w:rsidR="004945A6" w:rsidRPr="00DD19F8" w:rsidRDefault="004945A6" w:rsidP="004945A6">
      <w:pPr>
        <w:ind w:left="0" w:firstLine="0"/>
        <w:rPr>
          <w:sz w:val="20"/>
          <w:szCs w:val="20"/>
        </w:rPr>
      </w:pPr>
      <w:r w:rsidRPr="00DD19F8">
        <w:rPr>
          <w:sz w:val="20"/>
          <w:szCs w:val="20"/>
        </w:rPr>
        <w:t>De osmotische waarde van een oplossing wordt bepaald door het aantal opgeloste deeltjes per volume-eenheid</w:t>
      </w:r>
    </w:p>
    <w:p w14:paraId="172E3F60" w14:textId="386B63E6" w:rsidR="00BF2FF1" w:rsidRPr="00DD19F8" w:rsidRDefault="00BF2FF1" w:rsidP="00BF2FF1">
      <w:pPr>
        <w:rPr>
          <w:b/>
          <w:bCs/>
          <w:sz w:val="20"/>
          <w:szCs w:val="20"/>
        </w:rPr>
      </w:pPr>
      <w:r w:rsidRPr="00DD19F8">
        <w:rPr>
          <w:b/>
          <w:bCs/>
          <w:sz w:val="20"/>
          <w:szCs w:val="20"/>
        </w:rPr>
        <w:t>Osmotische druk</w:t>
      </w:r>
    </w:p>
    <w:p w14:paraId="0AE44853" w14:textId="2D6DD9D2" w:rsidR="004945A6" w:rsidRPr="00DD19F8" w:rsidRDefault="004945A6" w:rsidP="004945A6">
      <w:pPr>
        <w:ind w:left="0" w:firstLine="0"/>
        <w:rPr>
          <w:sz w:val="20"/>
          <w:szCs w:val="20"/>
        </w:rPr>
      </w:pPr>
      <w:r w:rsidRPr="00DD19F8">
        <w:rPr>
          <w:sz w:val="20"/>
          <w:szCs w:val="20"/>
        </w:rPr>
        <w:t>Aanzuigkracht die de oplossing met de hoogste osmotische waarde uitoefent op de andere oplossing en die wordt bepaald door de concentratie van deeltjes die niet door het semipermeabel membraan heen kunnen</w:t>
      </w:r>
    </w:p>
    <w:p w14:paraId="6441F9CC" w14:textId="0E5334DD" w:rsidR="00BF2FF1" w:rsidRPr="00DD19F8" w:rsidRDefault="00BF2FF1" w:rsidP="00BF2FF1">
      <w:pPr>
        <w:rPr>
          <w:b/>
          <w:bCs/>
          <w:sz w:val="20"/>
          <w:szCs w:val="20"/>
        </w:rPr>
      </w:pPr>
      <w:r w:rsidRPr="00DD19F8">
        <w:rPr>
          <w:b/>
          <w:bCs/>
          <w:sz w:val="20"/>
          <w:szCs w:val="20"/>
        </w:rPr>
        <w:t>Isotoon</w:t>
      </w:r>
    </w:p>
    <w:p w14:paraId="291FC379" w14:textId="14BBD767" w:rsidR="004945A6" w:rsidRPr="00DD19F8" w:rsidRDefault="004945A6" w:rsidP="004945A6">
      <w:pPr>
        <w:ind w:left="0" w:firstLine="0"/>
        <w:rPr>
          <w:sz w:val="20"/>
          <w:szCs w:val="20"/>
        </w:rPr>
      </w:pPr>
      <w:r w:rsidRPr="00DD19F8">
        <w:rPr>
          <w:sz w:val="20"/>
          <w:szCs w:val="20"/>
        </w:rPr>
        <w:t>Oplossing waarvan de osmotische waarde gelijk is aan de osmotische waarde van het cytoplasma in een cel</w:t>
      </w:r>
    </w:p>
    <w:p w14:paraId="52190297" w14:textId="14331C6D" w:rsidR="00BF2FF1" w:rsidRPr="00DD19F8" w:rsidRDefault="00BF2FF1" w:rsidP="00BF2FF1">
      <w:pPr>
        <w:rPr>
          <w:b/>
          <w:bCs/>
          <w:sz w:val="20"/>
          <w:szCs w:val="20"/>
        </w:rPr>
      </w:pPr>
      <w:r w:rsidRPr="00DD19F8">
        <w:rPr>
          <w:b/>
          <w:bCs/>
          <w:sz w:val="20"/>
          <w:szCs w:val="20"/>
        </w:rPr>
        <w:t>Hypotoon</w:t>
      </w:r>
    </w:p>
    <w:p w14:paraId="07D6426A" w14:textId="41DBFBB9" w:rsidR="004945A6" w:rsidRPr="00DD19F8" w:rsidRDefault="004945A6" w:rsidP="004945A6">
      <w:pPr>
        <w:ind w:left="0" w:firstLine="0"/>
        <w:rPr>
          <w:sz w:val="20"/>
          <w:szCs w:val="20"/>
        </w:rPr>
      </w:pPr>
      <w:r w:rsidRPr="00DD19F8">
        <w:rPr>
          <w:sz w:val="20"/>
          <w:szCs w:val="20"/>
        </w:rPr>
        <w:t>Oplossing waarvan de osmotische waarde lager is dan de osmotische waarde van het cytoplasma in een cel</w:t>
      </w:r>
    </w:p>
    <w:p w14:paraId="248541E2" w14:textId="454607E4" w:rsidR="00BF2FF1" w:rsidRPr="00DD19F8" w:rsidRDefault="00BF2FF1" w:rsidP="00BF2FF1">
      <w:pPr>
        <w:rPr>
          <w:b/>
          <w:bCs/>
          <w:sz w:val="20"/>
          <w:szCs w:val="20"/>
        </w:rPr>
      </w:pPr>
      <w:r w:rsidRPr="00DD19F8">
        <w:rPr>
          <w:b/>
          <w:bCs/>
          <w:sz w:val="20"/>
          <w:szCs w:val="20"/>
        </w:rPr>
        <w:t>Hypertoon</w:t>
      </w:r>
    </w:p>
    <w:p w14:paraId="2AA990F1" w14:textId="07CB136D" w:rsidR="004945A6" w:rsidRPr="00DD19F8" w:rsidRDefault="004945A6" w:rsidP="004945A6">
      <w:pPr>
        <w:ind w:left="0" w:firstLine="0"/>
        <w:rPr>
          <w:sz w:val="20"/>
          <w:szCs w:val="20"/>
        </w:rPr>
      </w:pPr>
      <w:r w:rsidRPr="00DD19F8">
        <w:rPr>
          <w:sz w:val="20"/>
          <w:szCs w:val="20"/>
        </w:rPr>
        <w:t>Oplossing waarvan de osmotische waarde hoger is dan de osmotische waarde van het cytoplasma in een cel</w:t>
      </w:r>
    </w:p>
    <w:p w14:paraId="273D4B94" w14:textId="01A3E15C" w:rsidR="00BF2FF1" w:rsidRPr="00DD19F8" w:rsidRDefault="00BF2FF1" w:rsidP="00BF2FF1">
      <w:pPr>
        <w:rPr>
          <w:b/>
          <w:bCs/>
          <w:sz w:val="20"/>
          <w:szCs w:val="20"/>
        </w:rPr>
      </w:pPr>
      <w:r w:rsidRPr="00DD19F8">
        <w:rPr>
          <w:b/>
          <w:bCs/>
          <w:sz w:val="20"/>
          <w:szCs w:val="20"/>
        </w:rPr>
        <w:t>Turgor</w:t>
      </w:r>
    </w:p>
    <w:p w14:paraId="070938ED" w14:textId="0A0F3B0B" w:rsidR="004945A6" w:rsidRPr="00DD19F8" w:rsidRDefault="004945A6" w:rsidP="004945A6">
      <w:pPr>
        <w:ind w:left="0" w:firstLine="0"/>
        <w:rPr>
          <w:sz w:val="20"/>
          <w:szCs w:val="20"/>
        </w:rPr>
      </w:pPr>
      <w:r w:rsidRPr="00DD19F8">
        <w:rPr>
          <w:sz w:val="20"/>
          <w:szCs w:val="20"/>
        </w:rPr>
        <w:t>Door de opname van water ontstaat druk op de celwand in een plantencel die ervoor zorgt dat de plantencel stevig is (dan is de druk in de cel groter dan de druk buiten de cel)</w:t>
      </w:r>
    </w:p>
    <w:p w14:paraId="75892363" w14:textId="1DF5ABEE" w:rsidR="00BF2FF1" w:rsidRPr="00DD19F8" w:rsidRDefault="00BF2FF1" w:rsidP="00BF2FF1">
      <w:pPr>
        <w:rPr>
          <w:b/>
          <w:bCs/>
          <w:sz w:val="20"/>
          <w:szCs w:val="20"/>
        </w:rPr>
      </w:pPr>
      <w:r w:rsidRPr="00DD19F8">
        <w:rPr>
          <w:b/>
          <w:bCs/>
          <w:sz w:val="20"/>
          <w:szCs w:val="20"/>
        </w:rPr>
        <w:t>Plasmolyse</w:t>
      </w:r>
    </w:p>
    <w:p w14:paraId="74D19835" w14:textId="039E608B" w:rsidR="004945A6" w:rsidRPr="00DD19F8" w:rsidRDefault="004945A6" w:rsidP="004945A6">
      <w:pPr>
        <w:ind w:left="0" w:firstLine="0"/>
        <w:rPr>
          <w:sz w:val="20"/>
          <w:szCs w:val="20"/>
        </w:rPr>
      </w:pPr>
      <w:r w:rsidRPr="00DD19F8">
        <w:rPr>
          <w:sz w:val="20"/>
          <w:szCs w:val="20"/>
        </w:rPr>
        <w:t>Wanneer een plantaardige cel stevigheid verliest doordat er zoveel water de cel uitgaat dat het celmembraan loslaat van de celwand (doordat de celwand niet kan krimpen)</w:t>
      </w:r>
    </w:p>
    <w:p w14:paraId="291F76C4" w14:textId="27DEECBC" w:rsidR="00BF2FF1" w:rsidRPr="00DD19F8" w:rsidRDefault="00BF2FF1" w:rsidP="00BF2FF1">
      <w:pPr>
        <w:rPr>
          <w:b/>
          <w:bCs/>
          <w:sz w:val="20"/>
          <w:szCs w:val="20"/>
        </w:rPr>
      </w:pPr>
      <w:r w:rsidRPr="00DD19F8">
        <w:rPr>
          <w:b/>
          <w:bCs/>
          <w:sz w:val="20"/>
          <w:szCs w:val="20"/>
        </w:rPr>
        <w:t>Passief transport</w:t>
      </w:r>
    </w:p>
    <w:p w14:paraId="2E2CA18B" w14:textId="7280F956" w:rsidR="004945A6" w:rsidRPr="00DD19F8" w:rsidRDefault="004945A6" w:rsidP="004945A6">
      <w:pPr>
        <w:ind w:left="0" w:firstLine="0"/>
        <w:rPr>
          <w:sz w:val="20"/>
          <w:szCs w:val="20"/>
        </w:rPr>
      </w:pPr>
      <w:r w:rsidRPr="00DD19F8">
        <w:rPr>
          <w:sz w:val="20"/>
          <w:szCs w:val="20"/>
        </w:rPr>
        <w:t>Transport van stoffen door een membraan waarvoor geen energie nodig is, transport vindt plaats met het concentratieverval mee</w:t>
      </w:r>
    </w:p>
    <w:p w14:paraId="371C02F6" w14:textId="2F8CF839" w:rsidR="00BF2FF1" w:rsidRPr="00DD19F8" w:rsidRDefault="00BF2FF1" w:rsidP="00BF2FF1">
      <w:pPr>
        <w:rPr>
          <w:b/>
          <w:bCs/>
          <w:sz w:val="20"/>
          <w:szCs w:val="20"/>
        </w:rPr>
      </w:pPr>
      <w:r w:rsidRPr="00DD19F8">
        <w:rPr>
          <w:b/>
          <w:bCs/>
          <w:sz w:val="20"/>
          <w:szCs w:val="20"/>
        </w:rPr>
        <w:t>Ionentransport</w:t>
      </w:r>
    </w:p>
    <w:p w14:paraId="4E1B7F51" w14:textId="12E359F2" w:rsidR="004945A6" w:rsidRPr="00DD19F8" w:rsidRDefault="004945A6" w:rsidP="00BF2FF1">
      <w:pPr>
        <w:rPr>
          <w:sz w:val="20"/>
          <w:szCs w:val="20"/>
        </w:rPr>
      </w:pPr>
      <w:r w:rsidRPr="00DD19F8">
        <w:rPr>
          <w:sz w:val="20"/>
          <w:szCs w:val="20"/>
        </w:rPr>
        <w:t>Transport door een membraan van ionen zoals Na</w:t>
      </w:r>
      <w:r w:rsidRPr="00DD19F8">
        <w:rPr>
          <w:sz w:val="20"/>
          <w:szCs w:val="20"/>
          <w:vertAlign w:val="superscript"/>
        </w:rPr>
        <w:t>+</w:t>
      </w:r>
      <w:r w:rsidRPr="00DD19F8">
        <w:rPr>
          <w:sz w:val="20"/>
          <w:szCs w:val="20"/>
        </w:rPr>
        <w:t>, K</w:t>
      </w:r>
      <w:r w:rsidR="0089693A" w:rsidRPr="00DD19F8">
        <w:rPr>
          <w:sz w:val="20"/>
          <w:szCs w:val="20"/>
          <w:vertAlign w:val="superscript"/>
        </w:rPr>
        <w:t>+</w:t>
      </w:r>
      <w:r w:rsidRPr="00DD19F8">
        <w:rPr>
          <w:sz w:val="20"/>
          <w:szCs w:val="20"/>
        </w:rPr>
        <w:t>, en Ca</w:t>
      </w:r>
      <w:r w:rsidR="0089693A" w:rsidRPr="00DD19F8">
        <w:rPr>
          <w:sz w:val="20"/>
          <w:szCs w:val="20"/>
          <w:vertAlign w:val="superscript"/>
        </w:rPr>
        <w:t>+</w:t>
      </w:r>
    </w:p>
    <w:p w14:paraId="48AA7554" w14:textId="60A071A5" w:rsidR="00BF2FF1" w:rsidRPr="00DD19F8" w:rsidRDefault="00BF2FF1" w:rsidP="00BF2FF1">
      <w:pPr>
        <w:rPr>
          <w:b/>
          <w:bCs/>
          <w:sz w:val="20"/>
          <w:szCs w:val="20"/>
        </w:rPr>
      </w:pPr>
      <w:r w:rsidRPr="00DD19F8">
        <w:rPr>
          <w:b/>
          <w:bCs/>
          <w:sz w:val="20"/>
          <w:szCs w:val="20"/>
        </w:rPr>
        <w:lastRenderedPageBreak/>
        <w:t>Transporteiwitten</w:t>
      </w:r>
    </w:p>
    <w:p w14:paraId="0634BE28" w14:textId="05F987A9" w:rsidR="004945A6" w:rsidRPr="00DD19F8" w:rsidRDefault="004945A6" w:rsidP="00BF2FF1">
      <w:pPr>
        <w:rPr>
          <w:sz w:val="20"/>
          <w:szCs w:val="20"/>
        </w:rPr>
      </w:pPr>
      <w:r w:rsidRPr="00DD19F8">
        <w:rPr>
          <w:sz w:val="20"/>
          <w:szCs w:val="20"/>
        </w:rPr>
        <w:t>Eiwitten die specifieke moleculen kunnen binden en transporteren door het membraan</w:t>
      </w:r>
    </w:p>
    <w:p w14:paraId="3CEC9446" w14:textId="007A6FBE" w:rsidR="00AD6C22" w:rsidRPr="00DD19F8" w:rsidRDefault="00BF2FF1" w:rsidP="00BF2FF1">
      <w:pPr>
        <w:rPr>
          <w:b/>
          <w:bCs/>
          <w:sz w:val="20"/>
          <w:szCs w:val="20"/>
        </w:rPr>
      </w:pPr>
      <w:r w:rsidRPr="00DD19F8">
        <w:rPr>
          <w:b/>
          <w:bCs/>
          <w:sz w:val="20"/>
          <w:szCs w:val="20"/>
        </w:rPr>
        <w:t>Actief transport</w:t>
      </w:r>
    </w:p>
    <w:p w14:paraId="2013C107" w14:textId="18DE3868" w:rsidR="00AD6C22" w:rsidRPr="00DD19F8" w:rsidRDefault="004945A6" w:rsidP="004945A6">
      <w:pPr>
        <w:ind w:left="0" w:firstLine="0"/>
        <w:rPr>
          <w:sz w:val="20"/>
          <w:szCs w:val="20"/>
        </w:rPr>
      </w:pPr>
      <w:r w:rsidRPr="00DD19F8">
        <w:rPr>
          <w:sz w:val="20"/>
          <w:szCs w:val="20"/>
        </w:rPr>
        <w:t>Transport van stoffen door een membraan via membraaneiwitten waarvoor energie (omzetting ATP) nodig is, transport vindt plaats tegen het concentratieverval in</w:t>
      </w:r>
    </w:p>
    <w:p w14:paraId="289482F5" w14:textId="77777777" w:rsidR="004945A6" w:rsidRPr="00DD19F8" w:rsidRDefault="004945A6" w:rsidP="0075444C">
      <w:pPr>
        <w:rPr>
          <w:b/>
          <w:bCs/>
          <w:sz w:val="20"/>
          <w:szCs w:val="20"/>
          <w:u w:val="single"/>
        </w:rPr>
      </w:pPr>
    </w:p>
    <w:p w14:paraId="712DAB44" w14:textId="5B10BD40" w:rsidR="00D5438A" w:rsidRPr="00DD19F8" w:rsidRDefault="00D5438A" w:rsidP="00AD6C22">
      <w:pPr>
        <w:rPr>
          <w:b/>
          <w:bCs/>
          <w:sz w:val="20"/>
          <w:szCs w:val="20"/>
          <w:u w:val="single"/>
        </w:rPr>
      </w:pPr>
      <w:r w:rsidRPr="00DD19F8">
        <w:rPr>
          <w:b/>
          <w:bCs/>
          <w:sz w:val="20"/>
          <w:szCs w:val="20"/>
          <w:u w:val="single"/>
        </w:rPr>
        <w:t>Basisstof 6 Natuurwetenschappelijk onderzoek</w:t>
      </w:r>
    </w:p>
    <w:p w14:paraId="5A2CB5E2" w14:textId="532B991D" w:rsidR="00BF2FF1" w:rsidRPr="00DD19F8" w:rsidRDefault="00BF2FF1" w:rsidP="00BF2FF1">
      <w:pPr>
        <w:rPr>
          <w:b/>
          <w:bCs/>
          <w:sz w:val="20"/>
          <w:szCs w:val="20"/>
        </w:rPr>
      </w:pPr>
      <w:r w:rsidRPr="00DD19F8">
        <w:rPr>
          <w:b/>
          <w:bCs/>
          <w:sz w:val="20"/>
          <w:szCs w:val="20"/>
        </w:rPr>
        <w:t>Validiteit</w:t>
      </w:r>
    </w:p>
    <w:p w14:paraId="4A9DC4D4" w14:textId="28063798" w:rsidR="00BF2FF1" w:rsidRPr="00DD19F8" w:rsidRDefault="00BF2FF1" w:rsidP="00BF2FF1">
      <w:pPr>
        <w:rPr>
          <w:sz w:val="20"/>
          <w:szCs w:val="20"/>
        </w:rPr>
      </w:pPr>
      <w:r w:rsidRPr="00DD19F8">
        <w:rPr>
          <w:sz w:val="20"/>
          <w:szCs w:val="20"/>
        </w:rPr>
        <w:t>De resultaten geven ook echt antwoord op de onderzoeksvraag</w:t>
      </w:r>
    </w:p>
    <w:p w14:paraId="2C392C73" w14:textId="73027994" w:rsidR="00BF2FF1" w:rsidRPr="00DD19F8" w:rsidRDefault="00BF2FF1" w:rsidP="00BF2FF1">
      <w:pPr>
        <w:rPr>
          <w:b/>
          <w:bCs/>
          <w:sz w:val="20"/>
          <w:szCs w:val="20"/>
        </w:rPr>
      </w:pPr>
      <w:r w:rsidRPr="00DD19F8">
        <w:rPr>
          <w:b/>
          <w:bCs/>
          <w:sz w:val="20"/>
          <w:szCs w:val="20"/>
        </w:rPr>
        <w:t>Betrouwbaarheid</w:t>
      </w:r>
    </w:p>
    <w:p w14:paraId="40FF1987" w14:textId="773B9460" w:rsidR="00BF2FF1" w:rsidRPr="00BF2FF1" w:rsidRDefault="00BF2FF1" w:rsidP="00BF2FF1">
      <w:pPr>
        <w:rPr>
          <w:sz w:val="20"/>
          <w:szCs w:val="20"/>
        </w:rPr>
      </w:pPr>
      <w:r w:rsidRPr="00DD19F8">
        <w:rPr>
          <w:sz w:val="20"/>
          <w:szCs w:val="20"/>
        </w:rPr>
        <w:t>De resultaten zijn op een objectieve man</w:t>
      </w:r>
      <w:r w:rsidR="00310A8A" w:rsidRPr="00DD19F8">
        <w:rPr>
          <w:sz w:val="20"/>
          <w:szCs w:val="20"/>
        </w:rPr>
        <w:t>i</w:t>
      </w:r>
      <w:r w:rsidRPr="00DD19F8">
        <w:rPr>
          <w:sz w:val="20"/>
          <w:szCs w:val="20"/>
        </w:rPr>
        <w:t>er verkregen en herhaling van het onderzoek is mogelijk</w:t>
      </w:r>
    </w:p>
    <w:sectPr w:rsidR="00BF2FF1" w:rsidRPr="00BF2FF1" w:rsidSect="00BF561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2" w:right="1361" w:bottom="1134" w:left="136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11DE" w14:textId="77777777" w:rsidR="009E7B5D" w:rsidRDefault="009E7B5D">
      <w:r>
        <w:separator/>
      </w:r>
    </w:p>
    <w:p w14:paraId="5E725B12" w14:textId="77777777" w:rsidR="009E7B5D" w:rsidRDefault="009E7B5D"/>
  </w:endnote>
  <w:endnote w:type="continuationSeparator" w:id="0">
    <w:p w14:paraId="3BC62447" w14:textId="77777777" w:rsidR="009E7B5D" w:rsidRDefault="009E7B5D">
      <w:r>
        <w:continuationSeparator/>
      </w:r>
    </w:p>
    <w:p w14:paraId="3B6A8738" w14:textId="77777777" w:rsidR="009E7B5D" w:rsidRDefault="009E7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07A9" w14:textId="77777777" w:rsidR="008854F9" w:rsidRDefault="00885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9706" w14:textId="77777777" w:rsidR="00F92C63" w:rsidRPr="00475110" w:rsidRDefault="00696B26" w:rsidP="00475110">
    <w:pPr>
      <w:pStyle w:val="paginanr"/>
      <w:rPr>
        <w:rFonts w:cs="Arial"/>
      </w:rPr>
    </w:pPr>
    <w:r>
      <w:rPr>
        <w:noProof/>
        <w:lang w:eastAsia="nl-NL"/>
      </w:rPr>
      <mc:AlternateContent>
        <mc:Choice Requires="wps">
          <w:drawing>
            <wp:anchor distT="0" distB="0" distL="114300" distR="114300" simplePos="0" relativeHeight="251657728" behindDoc="0" locked="0" layoutInCell="1" allowOverlap="1" wp14:anchorId="69043995" wp14:editId="6221F9F8">
              <wp:simplePos x="0" y="0"/>
              <wp:positionH relativeFrom="column">
                <wp:posOffset>2842260</wp:posOffset>
              </wp:positionH>
              <wp:positionV relativeFrom="paragraph">
                <wp:posOffset>236220</wp:posOffset>
              </wp:positionV>
              <wp:extent cx="136525" cy="39243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392430"/>
                      </a:xfrm>
                      <a:prstGeom prst="rect">
                        <a:avLst/>
                      </a:prstGeom>
                      <a:solidFill>
                        <a:srgbClr val="808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1B95B4" id="Rechthoek 2" o:spid="_x0000_s1026" style="position:absolute;margin-left:223.8pt;margin-top:18.6pt;width:10.75pt;height:3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" fillcolor="gray" stroked="f"/>
          </w:pict>
        </mc:Fallback>
      </mc:AlternateContent>
    </w:r>
    <w:r>
      <w:rPr>
        <w:noProof/>
        <w:lang w:eastAsia="nl-NL"/>
      </w:rPr>
      <mc:AlternateContent>
        <mc:Choice Requires="wps">
          <w:drawing>
            <wp:anchor distT="0" distB="0" distL="114300" distR="114300" simplePos="0" relativeHeight="251658752" behindDoc="0" locked="0" layoutInCell="1" allowOverlap="1" wp14:anchorId="4C7F8E10" wp14:editId="5479D606">
              <wp:simplePos x="0" y="0"/>
              <wp:positionH relativeFrom="column">
                <wp:posOffset>4022090</wp:posOffset>
              </wp:positionH>
              <wp:positionV relativeFrom="paragraph">
                <wp:posOffset>35560</wp:posOffset>
              </wp:positionV>
              <wp:extent cx="1809750" cy="29527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95275"/>
                      </a:xfrm>
                      <a:prstGeom prst="rect">
                        <a:avLst/>
                      </a:prstGeom>
                      <a:noFill/>
                      <a:ln>
                        <a:noFill/>
                      </a:ln>
                    </wps:spPr>
                    <wps:txbx>
                      <w:txbxContent>
                        <w:p w14:paraId="611498B1" w14:textId="77777777" w:rsidR="00F92C63" w:rsidRPr="009E56E1" w:rsidRDefault="00F92C63" w:rsidP="00D8479A">
                          <w:pPr>
                            <w:pStyle w:val="voetregelMalmberg"/>
                            <w:rPr>
                              <w:rFonts w:cs="Arial"/>
                              <w:sz w:val="20"/>
                              <w:szCs w:val="20"/>
                            </w:rPr>
                          </w:pPr>
                          <w:r w:rsidRPr="009E56E1">
                            <w:rPr>
                              <w:rFonts w:cs="Arial"/>
                              <w:sz w:val="20"/>
                              <w:szCs w:val="20"/>
                            </w:rPr>
                            <w:t>© Uitgeverij Malmberg</w:t>
                          </w:r>
                        </w:p>
                        <w:p w14:paraId="6E32A972" w14:textId="77777777" w:rsidR="00F92C63" w:rsidRDefault="00F92C63" w:rsidP="00D8479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C7F8E10" id="_x0000_t202" coordsize="21600,21600" o:spt="202" path="m,l,21600r21600,l21600,xe">
              <v:stroke joinstyle="miter"/>
              <v:path gradientshapeok="t" o:connecttype="rect"/>
            </v:shapetype>
            <v:shape id="Tekstvak 1" o:spid="_x0000_s1026" type="#_x0000_t202" style="position:absolute;left:0;text-align:left;margin-left:316.7pt;margin-top:2.8pt;width:14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" filled="f" stroked="f">
              <v:textbox inset="0,0,0,0">
                <w:txbxContent>
                  <w:p w14:paraId="611498B1" w14:textId="77777777" w:rsidR="00F92C63" w:rsidRPr="009E56E1" w:rsidRDefault="00F92C63" w:rsidP="00D8479A">
                    <w:pPr>
                      <w:pStyle w:val="voetregelMalmberg"/>
                      <w:rPr>
                        <w:rFonts w:cs="Arial"/>
                        <w:sz w:val="20"/>
                        <w:szCs w:val="20"/>
                      </w:rPr>
                    </w:pPr>
                    <w:r w:rsidRPr="009E56E1">
                      <w:rPr>
                        <w:rFonts w:cs="Arial"/>
                        <w:sz w:val="20"/>
                        <w:szCs w:val="20"/>
                      </w:rPr>
                      <w:t>© Uitgeverij Malmberg</w:t>
                    </w:r>
                  </w:p>
                  <w:p w14:paraId="6E32A972" w14:textId="77777777" w:rsidR="00F92C63" w:rsidRDefault="00F92C63" w:rsidP="00D8479A"/>
                </w:txbxContent>
              </v:textbox>
            </v:shape>
          </w:pict>
        </mc:Fallback>
      </mc:AlternateContent>
    </w:r>
    <w:r w:rsidR="00BE3BA2" w:rsidRPr="009E56E1">
      <w:fldChar w:fldCharType="begin"/>
    </w:r>
    <w:r w:rsidR="00F92C63" w:rsidRPr="009E56E1">
      <w:instrText xml:space="preserve"> PAGE </w:instrText>
    </w:r>
    <w:r w:rsidR="00BE3BA2" w:rsidRPr="009E56E1">
      <w:fldChar w:fldCharType="separate"/>
    </w:r>
    <w:r>
      <w:rPr>
        <w:noProof/>
      </w:rPr>
      <w:t>1</w:t>
    </w:r>
    <w:r w:rsidR="00BE3BA2" w:rsidRPr="009E56E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2472" w14:textId="77777777" w:rsidR="008854F9" w:rsidRDefault="00885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ADEA" w14:textId="77777777" w:rsidR="009E7B5D" w:rsidRDefault="009E7B5D">
      <w:r>
        <w:separator/>
      </w:r>
    </w:p>
    <w:p w14:paraId="7AD9DD05" w14:textId="77777777" w:rsidR="009E7B5D" w:rsidRDefault="009E7B5D"/>
  </w:footnote>
  <w:footnote w:type="continuationSeparator" w:id="0">
    <w:p w14:paraId="28B882AB" w14:textId="77777777" w:rsidR="009E7B5D" w:rsidRDefault="009E7B5D">
      <w:r>
        <w:continuationSeparator/>
      </w:r>
    </w:p>
    <w:p w14:paraId="49799AB6" w14:textId="77777777" w:rsidR="009E7B5D" w:rsidRDefault="009E7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D9B8" w14:textId="77777777" w:rsidR="008854F9" w:rsidRDefault="00885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C4ED" w14:textId="77777777" w:rsidR="00F92C63" w:rsidRDefault="00696B26" w:rsidP="009148C6">
    <w:pPr>
      <w:spacing w:line="240" w:lineRule="auto"/>
      <w:ind w:left="0" w:firstLine="0"/>
    </w:pPr>
    <w:r>
      <w:rPr>
        <w:noProof/>
        <w:lang w:eastAsia="nl-NL"/>
      </w:rPr>
      <mc:AlternateContent>
        <mc:Choice Requires="wpg">
          <w:drawing>
            <wp:anchor distT="0" distB="0" distL="114300" distR="114300" simplePos="0" relativeHeight="251656704" behindDoc="0" locked="0" layoutInCell="1" allowOverlap="1" wp14:anchorId="7F76E70F" wp14:editId="0F8B2B2E">
              <wp:simplePos x="0" y="0"/>
              <wp:positionH relativeFrom="column">
                <wp:posOffset>-711835</wp:posOffset>
              </wp:positionH>
              <wp:positionV relativeFrom="paragraph">
                <wp:posOffset>114300</wp:posOffset>
              </wp:positionV>
              <wp:extent cx="7172325" cy="10353675"/>
              <wp:effectExtent l="0" t="0" r="0" b="9525"/>
              <wp:wrapNone/>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325" cy="10353675"/>
                        <a:chOff x="240" y="180"/>
                        <a:chExt cx="11295" cy="16305"/>
                      </a:xfrm>
                    </wpg:grpSpPr>
                    <wps:wsp>
                      <wps:cNvPr id="17" name="Rectangle 40"/>
                      <wps:cNvSpPr>
                        <a:spLocks noChangeArrowheads="1"/>
                      </wps:cNvSpPr>
                      <wps:spPr bwMode="auto">
                        <a:xfrm>
                          <a:off x="645" y="180"/>
                          <a:ext cx="10485" cy="293"/>
                        </a:xfrm>
                        <a:prstGeom prst="rect">
                          <a:avLst/>
                        </a:prstGeom>
                        <a:solidFill>
                          <a:srgbClr val="C0C0C0"/>
                        </a:solidFill>
                        <a:ln>
                          <a:noFill/>
                        </a:ln>
                      </wps:spPr>
                      <wps:bodyPr rot="0" vert="horz" wrap="square" lIns="91440" tIns="45720" rIns="91440" bIns="45720" anchor="t" anchorCtr="0" upright="1">
                        <a:noAutofit/>
                      </wps:bodyPr>
                    </wps:wsp>
                    <wps:wsp>
                      <wps:cNvPr id="18" name="Rectangle 41"/>
                      <wps:cNvSpPr>
                        <a:spLocks noChangeArrowheads="1"/>
                      </wps:cNvSpPr>
                      <wps:spPr bwMode="auto">
                        <a:xfrm>
                          <a:off x="11130" y="480"/>
                          <a:ext cx="405" cy="285"/>
                        </a:xfrm>
                        <a:prstGeom prst="rect">
                          <a:avLst/>
                        </a:prstGeom>
                        <a:solidFill>
                          <a:srgbClr val="808080"/>
                        </a:solidFill>
                        <a:ln>
                          <a:noFill/>
                        </a:ln>
                      </wps:spPr>
                      <wps:bodyPr rot="0" vert="horz" wrap="square" lIns="91440" tIns="45720" rIns="91440" bIns="45720" anchor="t" anchorCtr="0" upright="1">
                        <a:noAutofit/>
                      </wps:bodyPr>
                    </wps:wsp>
                    <wps:wsp>
                      <wps:cNvPr id="19" name="Rectangle 42"/>
                      <wps:cNvSpPr>
                        <a:spLocks noChangeArrowheads="1"/>
                      </wps:cNvSpPr>
                      <wps:spPr bwMode="auto">
                        <a:xfrm>
                          <a:off x="240" y="480"/>
                          <a:ext cx="405" cy="285"/>
                        </a:xfrm>
                        <a:prstGeom prst="rect">
                          <a:avLst/>
                        </a:prstGeom>
                        <a:solidFill>
                          <a:srgbClr val="808080"/>
                        </a:solidFill>
                        <a:ln>
                          <a:noFill/>
                        </a:ln>
                      </wps:spPr>
                      <wps:bodyPr rot="0" vert="horz" wrap="square" lIns="91440" tIns="45720" rIns="91440" bIns="45720" anchor="t" anchorCtr="0" upright="1">
                        <a:noAutofit/>
                      </wps:bodyPr>
                    </wps:wsp>
                    <wps:wsp>
                      <wps:cNvPr id="20" name="Line 43"/>
                      <wps:cNvCnPr>
                        <a:cxnSpLocks noChangeArrowheads="1"/>
                      </wps:cNvCnPr>
                      <wps:spPr bwMode="auto">
                        <a:xfrm>
                          <a:off x="645" y="180"/>
                          <a:ext cx="0" cy="16305"/>
                        </a:xfrm>
                        <a:prstGeom prst="line">
                          <a:avLst/>
                        </a:prstGeom>
                        <a:noFill/>
                        <a:ln w="9525">
                          <a:solidFill>
                            <a:srgbClr val="80808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2C73A1E" id="Groep 3" o:spid="_x0000_s1026" style="position:absolute;margin-left:-56.05pt;margin-top:9pt;width:564.75pt;height:815.25pt;z-index:251656704" coordorigin="240,180" coordsize="11295,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">
              <v:rect id="Rectangle 40" o:spid="_x0000_s1027" style="position:absolute;left:645;top:180;width:1048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41" o:spid="_x0000_s1028" style="position:absolute;left:11130;top:480;width:40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42" o:spid="_x0000_s1029" style="position:absolute;left:240;top:480;width:40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" fillcolor="gray" stroked="f"/>
              <v:line id="Line 43" o:spid="_x0000_s1030" style="position:absolute;visibility:visible;mso-wrap-style:square" from="645,180" to="645,1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" strokecolor="gray">
                <v:path arrowok="f"/>
                <o:lock v:ext="edit" shapetype="f"/>
              </v:line>
            </v:group>
          </w:pict>
        </mc:Fallback>
      </mc:AlternateContent>
    </w:r>
  </w:p>
  <w:p w14:paraId="65D4B60D" w14:textId="77777777" w:rsidR="00F92C63" w:rsidRDefault="00F92C63" w:rsidP="00F81987">
    <w:pPr>
      <w:spacing w:line="240" w:lineRule="auto"/>
    </w:pPr>
  </w:p>
  <w:p w14:paraId="2C58F787" w14:textId="316CC451" w:rsidR="00F92C63" w:rsidRPr="00E149E8" w:rsidRDefault="00963BD3" w:rsidP="00991DC1">
    <w:pPr>
      <w:spacing w:line="272" w:lineRule="exact"/>
      <w:ind w:left="-170"/>
      <w:jc w:val="both"/>
      <w:rPr>
        <w:rFonts w:cs="Arial"/>
        <w:color w:val="000000"/>
        <w:szCs w:val="20"/>
      </w:rPr>
    </w:pPr>
    <w:r>
      <w:rPr>
        <w:rFonts w:cs="Arial"/>
        <w:b/>
        <w:color w:val="58595B"/>
        <w:sz w:val="22"/>
        <w:szCs w:val="22"/>
      </w:rPr>
      <w:t>Bvj</w:t>
    </w:r>
    <w:r w:rsidRPr="00963BD3">
      <w:rPr>
        <w:rStyle w:val="vet"/>
        <w:rFonts w:cs="Arial"/>
        <w:bCs/>
        <w:sz w:val="32"/>
        <w:szCs w:val="32"/>
      </w:rPr>
      <w:tab/>
    </w:r>
    <w:r>
      <w:rPr>
        <w:rStyle w:val="vet"/>
        <w:b w:val="0"/>
        <w:sz w:val="20"/>
        <w:szCs w:val="20"/>
      </w:rPr>
      <w:tab/>
    </w:r>
    <w:r>
      <w:rPr>
        <w:rStyle w:val="vet"/>
        <w:b w:val="0"/>
        <w:sz w:val="20"/>
        <w:szCs w:val="20"/>
      </w:rPr>
      <w:tab/>
    </w:r>
    <w:r>
      <w:rPr>
        <w:rStyle w:val="vet"/>
        <w:b w:val="0"/>
        <w:sz w:val="20"/>
        <w:szCs w:val="20"/>
      </w:rPr>
      <w:tab/>
    </w:r>
    <w:r>
      <w:rPr>
        <w:rStyle w:val="vet"/>
        <w:b w:val="0"/>
        <w:sz w:val="20"/>
        <w:szCs w:val="20"/>
      </w:rPr>
      <w:tab/>
    </w:r>
    <w:r>
      <w:rPr>
        <w:rStyle w:val="vet"/>
        <w:b w:val="0"/>
        <w:sz w:val="20"/>
        <w:szCs w:val="20"/>
      </w:rPr>
      <w:tab/>
      <w:t xml:space="preserve"> </w:t>
    </w:r>
    <w:r>
      <w:rPr>
        <w:rStyle w:val="vet"/>
        <w:b w:val="0"/>
        <w:sz w:val="20"/>
        <w:szCs w:val="20"/>
      </w:rPr>
      <w:tab/>
    </w:r>
    <w:r>
      <w:rPr>
        <w:rStyle w:val="vet"/>
        <w:b w:val="0"/>
        <w:sz w:val="20"/>
        <w:szCs w:val="20"/>
      </w:rPr>
      <w:tab/>
    </w:r>
    <w:r w:rsidR="0061042D">
      <w:rPr>
        <w:rStyle w:val="vet"/>
        <w:b w:val="0"/>
        <w:sz w:val="20"/>
        <w:szCs w:val="20"/>
      </w:rPr>
      <w:t xml:space="preserve">                 </w:t>
    </w:r>
    <w:r w:rsidR="00AF46A2">
      <w:rPr>
        <w:rStyle w:val="vet"/>
        <w:b w:val="0"/>
        <w:sz w:val="20"/>
        <w:szCs w:val="20"/>
      </w:rPr>
      <w:t>4</w:t>
    </w:r>
    <w:r w:rsidR="008854F9">
      <w:rPr>
        <w:rStyle w:val="vet"/>
        <w:b w:val="0"/>
        <w:sz w:val="20"/>
        <w:szCs w:val="20"/>
      </w:rPr>
      <w:t xml:space="preserve"> </w:t>
    </w:r>
    <w:r w:rsidR="00C004DD">
      <w:rPr>
        <w:rStyle w:val="vet"/>
        <w:bCs/>
        <w:sz w:val="20"/>
        <w:szCs w:val="20"/>
      </w:rPr>
      <w:t>VWO</w:t>
    </w:r>
    <w:r w:rsidR="0061042D" w:rsidRPr="0061042D">
      <w:rPr>
        <w:rStyle w:val="vet"/>
        <w:bCs/>
        <w:sz w:val="20"/>
        <w:szCs w:val="20"/>
      </w:rPr>
      <w:t xml:space="preserve"> </w:t>
    </w:r>
    <w:r w:rsidR="00F03AAF" w:rsidRPr="009E56E1">
      <w:rPr>
        <w:rStyle w:val="vet"/>
        <w:sz w:val="20"/>
        <w:szCs w:val="20"/>
      </w:rPr>
      <w:t xml:space="preserve">thema </w:t>
    </w:r>
    <w:r w:rsidR="004E050C">
      <w:rPr>
        <w:rStyle w:val="vet"/>
        <w:sz w:val="20"/>
        <w:szCs w:val="20"/>
      </w:rPr>
      <w:t>1</w:t>
    </w:r>
    <w:r w:rsidR="00F03AAF" w:rsidRPr="009E56E1">
      <w:rPr>
        <w:rFonts w:cs="Arial"/>
        <w:sz w:val="20"/>
        <w:szCs w:val="20"/>
      </w:rPr>
      <w:t xml:space="preserve"> </w:t>
    </w:r>
    <w:r w:rsidR="0075444C">
      <w:rPr>
        <w:rFonts w:cs="Arial"/>
        <w:sz w:val="20"/>
        <w:szCs w:val="20"/>
      </w:rPr>
      <w:t>Inleiding in de biologie</w:t>
    </w:r>
    <w:r w:rsidR="00F92C63" w:rsidRPr="009E56E1">
      <w:rPr>
        <w:rFonts w:cs="Arial"/>
        <w:sz w:val="20"/>
        <w:szCs w:val="20"/>
      </w:rPr>
      <w:sym w:font="Symbol" w:char="F0BD"/>
    </w:r>
    <w:r w:rsidR="00F92C63" w:rsidRPr="009E56E1">
      <w:rPr>
        <w:rFonts w:cs="Arial"/>
        <w:sz w:val="20"/>
        <w:szCs w:val="20"/>
      </w:rPr>
      <w:t xml:space="preserve"> </w:t>
    </w:r>
    <w:r w:rsidR="002E5B88" w:rsidRPr="00991DC1">
      <w:rPr>
        <w:rFonts w:cs="Arial"/>
        <w:b/>
        <w:bCs/>
        <w:color w:val="000000"/>
        <w:sz w:val="20"/>
        <w:szCs w:val="20"/>
      </w:rPr>
      <w:t>BEGRIPPENLIJST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2F1D" w14:textId="77777777" w:rsidR="008854F9" w:rsidRDefault="00885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82E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6EA2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26CF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16FD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E2D4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A0B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6C3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FA4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A4BA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68D4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39CE"/>
    <w:multiLevelType w:val="hybridMultilevel"/>
    <w:tmpl w:val="860CF7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2215151"/>
    <w:multiLevelType w:val="hybridMultilevel"/>
    <w:tmpl w:val="CD801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4927CA7"/>
    <w:multiLevelType w:val="hybridMultilevel"/>
    <w:tmpl w:val="95C2E020"/>
    <w:lvl w:ilvl="0" w:tplc="2C10E5BA">
      <w:start w:val="4"/>
      <w:numFmt w:val="bullet"/>
      <w:lvlText w:val=""/>
      <w:lvlJc w:val="left"/>
      <w:pPr>
        <w:ind w:left="750" w:hanging="360"/>
      </w:pPr>
      <w:rPr>
        <w:rFonts w:ascii="Symbol" w:eastAsia="Times New Roman" w:hAnsi="Symbol" w:cs="Times New Roman" w:hint="default"/>
        <w:b w:val="0"/>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3" w15:restartNumberingAfterBreak="0">
    <w:nsid w:val="1C7A3BBF"/>
    <w:multiLevelType w:val="hybridMultilevel"/>
    <w:tmpl w:val="EAFC4EC6"/>
    <w:lvl w:ilvl="0" w:tplc="3258DE68">
      <w:start w:val="1"/>
      <w:numFmt w:val="decimal"/>
      <w:lvlText w:val="%1."/>
      <w:lvlJc w:val="left"/>
      <w:pPr>
        <w:ind w:left="757" w:hanging="360"/>
      </w:pPr>
      <w:rPr>
        <w:rFonts w:hint="default"/>
      </w:rPr>
    </w:lvl>
    <w:lvl w:ilvl="1" w:tplc="04130019" w:tentative="1">
      <w:start w:val="1"/>
      <w:numFmt w:val="lowerLetter"/>
      <w:lvlText w:val="%2."/>
      <w:lvlJc w:val="left"/>
      <w:pPr>
        <w:ind w:left="1477" w:hanging="360"/>
      </w:pPr>
    </w:lvl>
    <w:lvl w:ilvl="2" w:tplc="0413001B" w:tentative="1">
      <w:start w:val="1"/>
      <w:numFmt w:val="lowerRoman"/>
      <w:lvlText w:val="%3."/>
      <w:lvlJc w:val="right"/>
      <w:pPr>
        <w:ind w:left="2197" w:hanging="180"/>
      </w:pPr>
    </w:lvl>
    <w:lvl w:ilvl="3" w:tplc="0413000F" w:tentative="1">
      <w:start w:val="1"/>
      <w:numFmt w:val="decimal"/>
      <w:lvlText w:val="%4."/>
      <w:lvlJc w:val="left"/>
      <w:pPr>
        <w:ind w:left="2917" w:hanging="360"/>
      </w:pPr>
    </w:lvl>
    <w:lvl w:ilvl="4" w:tplc="04130019" w:tentative="1">
      <w:start w:val="1"/>
      <w:numFmt w:val="lowerLetter"/>
      <w:lvlText w:val="%5."/>
      <w:lvlJc w:val="left"/>
      <w:pPr>
        <w:ind w:left="3637" w:hanging="360"/>
      </w:pPr>
    </w:lvl>
    <w:lvl w:ilvl="5" w:tplc="0413001B" w:tentative="1">
      <w:start w:val="1"/>
      <w:numFmt w:val="lowerRoman"/>
      <w:lvlText w:val="%6."/>
      <w:lvlJc w:val="right"/>
      <w:pPr>
        <w:ind w:left="4357" w:hanging="180"/>
      </w:pPr>
    </w:lvl>
    <w:lvl w:ilvl="6" w:tplc="0413000F" w:tentative="1">
      <w:start w:val="1"/>
      <w:numFmt w:val="decimal"/>
      <w:lvlText w:val="%7."/>
      <w:lvlJc w:val="left"/>
      <w:pPr>
        <w:ind w:left="5077" w:hanging="360"/>
      </w:pPr>
    </w:lvl>
    <w:lvl w:ilvl="7" w:tplc="04130019" w:tentative="1">
      <w:start w:val="1"/>
      <w:numFmt w:val="lowerLetter"/>
      <w:lvlText w:val="%8."/>
      <w:lvlJc w:val="left"/>
      <w:pPr>
        <w:ind w:left="5797" w:hanging="360"/>
      </w:pPr>
    </w:lvl>
    <w:lvl w:ilvl="8" w:tplc="0413001B" w:tentative="1">
      <w:start w:val="1"/>
      <w:numFmt w:val="lowerRoman"/>
      <w:lvlText w:val="%9."/>
      <w:lvlJc w:val="right"/>
      <w:pPr>
        <w:ind w:left="6517" w:hanging="180"/>
      </w:pPr>
    </w:lvl>
  </w:abstractNum>
  <w:abstractNum w:abstractNumId="14" w15:restartNumberingAfterBreak="0">
    <w:nsid w:val="1D730218"/>
    <w:multiLevelType w:val="hybridMultilevel"/>
    <w:tmpl w:val="24B6A6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972D31"/>
    <w:multiLevelType w:val="hybridMultilevel"/>
    <w:tmpl w:val="E79877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30061F9"/>
    <w:multiLevelType w:val="hybridMultilevel"/>
    <w:tmpl w:val="9970C4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B0A66B7"/>
    <w:multiLevelType w:val="hybridMultilevel"/>
    <w:tmpl w:val="8B2691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C37001C"/>
    <w:multiLevelType w:val="hybridMultilevel"/>
    <w:tmpl w:val="BC7C56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C8D5269"/>
    <w:multiLevelType w:val="hybridMultilevel"/>
    <w:tmpl w:val="833C0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DD03FDB"/>
    <w:multiLevelType w:val="hybridMultilevel"/>
    <w:tmpl w:val="D3A27F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FFE55B1"/>
    <w:multiLevelType w:val="hybridMultilevel"/>
    <w:tmpl w:val="65189F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0F26D8D"/>
    <w:multiLevelType w:val="hybridMultilevel"/>
    <w:tmpl w:val="14F6A81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12E70A2"/>
    <w:multiLevelType w:val="hybridMultilevel"/>
    <w:tmpl w:val="8E4EB8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47B2026"/>
    <w:multiLevelType w:val="hybridMultilevel"/>
    <w:tmpl w:val="2E12B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992640D"/>
    <w:multiLevelType w:val="hybridMultilevel"/>
    <w:tmpl w:val="0430F4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9A40BD9"/>
    <w:multiLevelType w:val="hybridMultilevel"/>
    <w:tmpl w:val="6664A8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E9B72D0"/>
    <w:multiLevelType w:val="hybridMultilevel"/>
    <w:tmpl w:val="B7024E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13F494E"/>
    <w:multiLevelType w:val="hybridMultilevel"/>
    <w:tmpl w:val="F7E003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25C7D01"/>
    <w:multiLevelType w:val="hybridMultilevel"/>
    <w:tmpl w:val="B56A34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0800533"/>
    <w:multiLevelType w:val="hybridMultilevel"/>
    <w:tmpl w:val="41A248CA"/>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4B33039"/>
    <w:multiLevelType w:val="hybridMultilevel"/>
    <w:tmpl w:val="4DD2CC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6AB25D3"/>
    <w:multiLevelType w:val="hybridMultilevel"/>
    <w:tmpl w:val="AAF628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C8A55F1"/>
    <w:multiLevelType w:val="hybridMultilevel"/>
    <w:tmpl w:val="97BCB2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2186DD7"/>
    <w:multiLevelType w:val="hybridMultilevel"/>
    <w:tmpl w:val="31D665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7BF53A7"/>
    <w:multiLevelType w:val="hybridMultilevel"/>
    <w:tmpl w:val="E55824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84E4E58"/>
    <w:multiLevelType w:val="hybridMultilevel"/>
    <w:tmpl w:val="9DBCD3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CD32F51"/>
    <w:multiLevelType w:val="hybridMultilevel"/>
    <w:tmpl w:val="02C002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FE86970"/>
    <w:multiLevelType w:val="hybridMultilevel"/>
    <w:tmpl w:val="5C5A79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0D32DAC"/>
    <w:multiLevelType w:val="hybridMultilevel"/>
    <w:tmpl w:val="B27A5F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344441F"/>
    <w:multiLevelType w:val="hybridMultilevel"/>
    <w:tmpl w:val="59F8F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56A3A8C"/>
    <w:multiLevelType w:val="hybridMultilevel"/>
    <w:tmpl w:val="B02E4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5F505C1"/>
    <w:multiLevelType w:val="hybridMultilevel"/>
    <w:tmpl w:val="B7C48D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6CC4EC3"/>
    <w:multiLevelType w:val="hybridMultilevel"/>
    <w:tmpl w:val="95E892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7C51DA1"/>
    <w:multiLevelType w:val="hybridMultilevel"/>
    <w:tmpl w:val="4008D70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9AD2BD8"/>
    <w:multiLevelType w:val="hybridMultilevel"/>
    <w:tmpl w:val="576E72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E0F5FDC"/>
    <w:multiLevelType w:val="hybridMultilevel"/>
    <w:tmpl w:val="717C43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F4D03AE"/>
    <w:multiLevelType w:val="hybridMultilevel"/>
    <w:tmpl w:val="B93A88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28525374">
    <w:abstractNumId w:val="30"/>
  </w:num>
  <w:num w:numId="2" w16cid:durableId="1177229500">
    <w:abstractNumId w:val="44"/>
  </w:num>
  <w:num w:numId="3" w16cid:durableId="42676774">
    <w:abstractNumId w:val="22"/>
  </w:num>
  <w:num w:numId="4" w16cid:durableId="2075396743">
    <w:abstractNumId w:val="9"/>
  </w:num>
  <w:num w:numId="5" w16cid:durableId="1757437542">
    <w:abstractNumId w:val="7"/>
  </w:num>
  <w:num w:numId="6" w16cid:durableId="144855651">
    <w:abstractNumId w:val="6"/>
  </w:num>
  <w:num w:numId="7" w16cid:durableId="1214582765">
    <w:abstractNumId w:val="5"/>
  </w:num>
  <w:num w:numId="8" w16cid:durableId="896623997">
    <w:abstractNumId w:val="4"/>
  </w:num>
  <w:num w:numId="9" w16cid:durableId="730274103">
    <w:abstractNumId w:val="8"/>
  </w:num>
  <w:num w:numId="10" w16cid:durableId="1847668434">
    <w:abstractNumId w:val="3"/>
  </w:num>
  <w:num w:numId="11" w16cid:durableId="1622103139">
    <w:abstractNumId w:val="2"/>
  </w:num>
  <w:num w:numId="12" w16cid:durableId="1788085811">
    <w:abstractNumId w:val="1"/>
  </w:num>
  <w:num w:numId="13" w16cid:durableId="280765081">
    <w:abstractNumId w:val="0"/>
  </w:num>
  <w:num w:numId="14" w16cid:durableId="2039113958">
    <w:abstractNumId w:val="12"/>
  </w:num>
  <w:num w:numId="15" w16cid:durableId="603805213">
    <w:abstractNumId w:val="13"/>
  </w:num>
  <w:num w:numId="16" w16cid:durableId="1719626325">
    <w:abstractNumId w:val="46"/>
  </w:num>
  <w:num w:numId="17" w16cid:durableId="1147631955">
    <w:abstractNumId w:val="24"/>
  </w:num>
  <w:num w:numId="18" w16cid:durableId="2012219521">
    <w:abstractNumId w:val="33"/>
  </w:num>
  <w:num w:numId="19" w16cid:durableId="1583293319">
    <w:abstractNumId w:val="14"/>
  </w:num>
  <w:num w:numId="20" w16cid:durableId="11881192">
    <w:abstractNumId w:val="34"/>
  </w:num>
  <w:num w:numId="21" w16cid:durableId="149952674">
    <w:abstractNumId w:val="16"/>
  </w:num>
  <w:num w:numId="22" w16cid:durableId="344989651">
    <w:abstractNumId w:val="19"/>
  </w:num>
  <w:num w:numId="23" w16cid:durableId="1354574900">
    <w:abstractNumId w:val="40"/>
  </w:num>
  <w:num w:numId="24" w16cid:durableId="770008163">
    <w:abstractNumId w:val="43"/>
  </w:num>
  <w:num w:numId="25" w16cid:durableId="134027905">
    <w:abstractNumId w:val="10"/>
  </w:num>
  <w:num w:numId="26" w16cid:durableId="1654329450">
    <w:abstractNumId w:val="36"/>
  </w:num>
  <w:num w:numId="27" w16cid:durableId="1767768106">
    <w:abstractNumId w:val="39"/>
  </w:num>
  <w:num w:numId="28" w16cid:durableId="1320033495">
    <w:abstractNumId w:val="18"/>
  </w:num>
  <w:num w:numId="29" w16cid:durableId="1289822315">
    <w:abstractNumId w:val="37"/>
  </w:num>
  <w:num w:numId="30" w16cid:durableId="1781028488">
    <w:abstractNumId w:val="35"/>
  </w:num>
  <w:num w:numId="31" w16cid:durableId="39981506">
    <w:abstractNumId w:val="38"/>
  </w:num>
  <w:num w:numId="32" w16cid:durableId="1454133240">
    <w:abstractNumId w:val="21"/>
  </w:num>
  <w:num w:numId="33" w16cid:durableId="1739282014">
    <w:abstractNumId w:val="20"/>
  </w:num>
  <w:num w:numId="34" w16cid:durableId="305283818">
    <w:abstractNumId w:val="28"/>
  </w:num>
  <w:num w:numId="35" w16cid:durableId="1429542520">
    <w:abstractNumId w:val="15"/>
  </w:num>
  <w:num w:numId="36" w16cid:durableId="1581477467">
    <w:abstractNumId w:val="45"/>
  </w:num>
  <w:num w:numId="37" w16cid:durableId="502403247">
    <w:abstractNumId w:val="17"/>
  </w:num>
  <w:num w:numId="38" w16cid:durableId="1826239455">
    <w:abstractNumId w:val="29"/>
  </w:num>
  <w:num w:numId="39" w16cid:durableId="2104103457">
    <w:abstractNumId w:val="23"/>
  </w:num>
  <w:num w:numId="40" w16cid:durableId="1357344309">
    <w:abstractNumId w:val="27"/>
  </w:num>
  <w:num w:numId="41" w16cid:durableId="553463954">
    <w:abstractNumId w:val="47"/>
  </w:num>
  <w:num w:numId="42" w16cid:durableId="1974630042">
    <w:abstractNumId w:val="31"/>
  </w:num>
  <w:num w:numId="43" w16cid:durableId="772436568">
    <w:abstractNumId w:val="41"/>
  </w:num>
  <w:num w:numId="44" w16cid:durableId="651059160">
    <w:abstractNumId w:val="26"/>
  </w:num>
  <w:num w:numId="45" w16cid:durableId="1779981594">
    <w:abstractNumId w:val="11"/>
  </w:num>
  <w:num w:numId="46" w16cid:durableId="1557550377">
    <w:abstractNumId w:val="32"/>
  </w:num>
  <w:num w:numId="47" w16cid:durableId="976686577">
    <w:abstractNumId w:val="42"/>
  </w:num>
  <w:num w:numId="48" w16cid:durableId="4663171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BB"/>
    <w:rsid w:val="00001A65"/>
    <w:rsid w:val="00001CC4"/>
    <w:rsid w:val="00002552"/>
    <w:rsid w:val="0000266A"/>
    <w:rsid w:val="00011DC9"/>
    <w:rsid w:val="00014A38"/>
    <w:rsid w:val="00020F08"/>
    <w:rsid w:val="00030270"/>
    <w:rsid w:val="00034E90"/>
    <w:rsid w:val="00041E31"/>
    <w:rsid w:val="000436D1"/>
    <w:rsid w:val="0004421F"/>
    <w:rsid w:val="000448BC"/>
    <w:rsid w:val="00052AC0"/>
    <w:rsid w:val="00062431"/>
    <w:rsid w:val="000660DA"/>
    <w:rsid w:val="0007089C"/>
    <w:rsid w:val="00075BFE"/>
    <w:rsid w:val="00076B93"/>
    <w:rsid w:val="000804C4"/>
    <w:rsid w:val="00083ADC"/>
    <w:rsid w:val="00083E6C"/>
    <w:rsid w:val="0008538A"/>
    <w:rsid w:val="00093157"/>
    <w:rsid w:val="000948DF"/>
    <w:rsid w:val="000A126D"/>
    <w:rsid w:val="000A1D39"/>
    <w:rsid w:val="000A2A29"/>
    <w:rsid w:val="000A4CC8"/>
    <w:rsid w:val="000A512B"/>
    <w:rsid w:val="000C1FB4"/>
    <w:rsid w:val="000C4C86"/>
    <w:rsid w:val="000C7C64"/>
    <w:rsid w:val="000D01A5"/>
    <w:rsid w:val="000D17DD"/>
    <w:rsid w:val="000D449A"/>
    <w:rsid w:val="000D4DCE"/>
    <w:rsid w:val="000E260D"/>
    <w:rsid w:val="000E2A28"/>
    <w:rsid w:val="000E5DC6"/>
    <w:rsid w:val="000F3694"/>
    <w:rsid w:val="001003FC"/>
    <w:rsid w:val="001013AA"/>
    <w:rsid w:val="0010381B"/>
    <w:rsid w:val="001041BF"/>
    <w:rsid w:val="00110E36"/>
    <w:rsid w:val="00112121"/>
    <w:rsid w:val="0011708B"/>
    <w:rsid w:val="00126F68"/>
    <w:rsid w:val="00142AF5"/>
    <w:rsid w:val="00151334"/>
    <w:rsid w:val="0015338B"/>
    <w:rsid w:val="00157B5B"/>
    <w:rsid w:val="001600D1"/>
    <w:rsid w:val="00160DC9"/>
    <w:rsid w:val="001613C9"/>
    <w:rsid w:val="0016491B"/>
    <w:rsid w:val="00171D97"/>
    <w:rsid w:val="00180187"/>
    <w:rsid w:val="00182A36"/>
    <w:rsid w:val="00184BF4"/>
    <w:rsid w:val="00186295"/>
    <w:rsid w:val="00187357"/>
    <w:rsid w:val="00190032"/>
    <w:rsid w:val="00192F38"/>
    <w:rsid w:val="001931F6"/>
    <w:rsid w:val="001950B5"/>
    <w:rsid w:val="001A591E"/>
    <w:rsid w:val="001A6518"/>
    <w:rsid w:val="001C6631"/>
    <w:rsid w:val="001C7A2D"/>
    <w:rsid w:val="001D2510"/>
    <w:rsid w:val="001D29CD"/>
    <w:rsid w:val="001D3D73"/>
    <w:rsid w:val="001D5BC5"/>
    <w:rsid w:val="001D7D8B"/>
    <w:rsid w:val="001E1171"/>
    <w:rsid w:val="001E1759"/>
    <w:rsid w:val="001E6555"/>
    <w:rsid w:val="001E7A92"/>
    <w:rsid w:val="001F3290"/>
    <w:rsid w:val="001F3FAD"/>
    <w:rsid w:val="00206CBA"/>
    <w:rsid w:val="00210D27"/>
    <w:rsid w:val="00213AFD"/>
    <w:rsid w:val="00221AD5"/>
    <w:rsid w:val="00222DD3"/>
    <w:rsid w:val="00230A12"/>
    <w:rsid w:val="00231726"/>
    <w:rsid w:val="0023424B"/>
    <w:rsid w:val="00236908"/>
    <w:rsid w:val="00237BC4"/>
    <w:rsid w:val="0024141E"/>
    <w:rsid w:val="00242B72"/>
    <w:rsid w:val="00246853"/>
    <w:rsid w:val="00250615"/>
    <w:rsid w:val="002551F4"/>
    <w:rsid w:val="00257B2C"/>
    <w:rsid w:val="0026731B"/>
    <w:rsid w:val="00270277"/>
    <w:rsid w:val="0027236A"/>
    <w:rsid w:val="002731D5"/>
    <w:rsid w:val="0028092B"/>
    <w:rsid w:val="002811BF"/>
    <w:rsid w:val="0029357F"/>
    <w:rsid w:val="0029487C"/>
    <w:rsid w:val="002A3F66"/>
    <w:rsid w:val="002A6716"/>
    <w:rsid w:val="002A75AE"/>
    <w:rsid w:val="002B04F6"/>
    <w:rsid w:val="002B69C5"/>
    <w:rsid w:val="002B722E"/>
    <w:rsid w:val="002B744B"/>
    <w:rsid w:val="002C174E"/>
    <w:rsid w:val="002C3A0C"/>
    <w:rsid w:val="002C3DC9"/>
    <w:rsid w:val="002D491F"/>
    <w:rsid w:val="002D6E70"/>
    <w:rsid w:val="002D7E09"/>
    <w:rsid w:val="002E0328"/>
    <w:rsid w:val="002E05B6"/>
    <w:rsid w:val="002E5B88"/>
    <w:rsid w:val="002F1818"/>
    <w:rsid w:val="002F19FA"/>
    <w:rsid w:val="002F5C1D"/>
    <w:rsid w:val="002F62AD"/>
    <w:rsid w:val="002F6C2C"/>
    <w:rsid w:val="0030088E"/>
    <w:rsid w:val="00310A8A"/>
    <w:rsid w:val="00313871"/>
    <w:rsid w:val="00334448"/>
    <w:rsid w:val="00334AA9"/>
    <w:rsid w:val="00335718"/>
    <w:rsid w:val="00335B6E"/>
    <w:rsid w:val="003363B2"/>
    <w:rsid w:val="00337599"/>
    <w:rsid w:val="0034621B"/>
    <w:rsid w:val="0035210C"/>
    <w:rsid w:val="0035278C"/>
    <w:rsid w:val="00357175"/>
    <w:rsid w:val="00361173"/>
    <w:rsid w:val="00362338"/>
    <w:rsid w:val="00364002"/>
    <w:rsid w:val="00365541"/>
    <w:rsid w:val="00370818"/>
    <w:rsid w:val="00371AB6"/>
    <w:rsid w:val="00385003"/>
    <w:rsid w:val="00390DBF"/>
    <w:rsid w:val="003923AF"/>
    <w:rsid w:val="00393245"/>
    <w:rsid w:val="00393E73"/>
    <w:rsid w:val="00394F48"/>
    <w:rsid w:val="003A2AE2"/>
    <w:rsid w:val="003A3D94"/>
    <w:rsid w:val="003A48C2"/>
    <w:rsid w:val="003A657D"/>
    <w:rsid w:val="003B1731"/>
    <w:rsid w:val="003B4D0A"/>
    <w:rsid w:val="003C711E"/>
    <w:rsid w:val="003D1268"/>
    <w:rsid w:val="003D26F0"/>
    <w:rsid w:val="003E0395"/>
    <w:rsid w:val="003F0732"/>
    <w:rsid w:val="003F4FDF"/>
    <w:rsid w:val="003F597E"/>
    <w:rsid w:val="00403B03"/>
    <w:rsid w:val="00412096"/>
    <w:rsid w:val="00412ABE"/>
    <w:rsid w:val="00414CA4"/>
    <w:rsid w:val="00415E2F"/>
    <w:rsid w:val="00421C59"/>
    <w:rsid w:val="00421C8C"/>
    <w:rsid w:val="004232CD"/>
    <w:rsid w:val="004235F9"/>
    <w:rsid w:val="00424098"/>
    <w:rsid w:val="00424E9C"/>
    <w:rsid w:val="00427AC5"/>
    <w:rsid w:val="0043640E"/>
    <w:rsid w:val="00436902"/>
    <w:rsid w:val="00442DC9"/>
    <w:rsid w:val="0044415C"/>
    <w:rsid w:val="0044599B"/>
    <w:rsid w:val="00447A0A"/>
    <w:rsid w:val="00460170"/>
    <w:rsid w:val="00463359"/>
    <w:rsid w:val="00463EFB"/>
    <w:rsid w:val="00465381"/>
    <w:rsid w:val="00466562"/>
    <w:rsid w:val="00470D4D"/>
    <w:rsid w:val="0047451D"/>
    <w:rsid w:val="00475110"/>
    <w:rsid w:val="0048014D"/>
    <w:rsid w:val="00480CD3"/>
    <w:rsid w:val="004812CD"/>
    <w:rsid w:val="00485ABC"/>
    <w:rsid w:val="00485C69"/>
    <w:rsid w:val="00494334"/>
    <w:rsid w:val="004945A6"/>
    <w:rsid w:val="004A02F8"/>
    <w:rsid w:val="004A1C4F"/>
    <w:rsid w:val="004A2AE3"/>
    <w:rsid w:val="004A407E"/>
    <w:rsid w:val="004A7A9D"/>
    <w:rsid w:val="004B3501"/>
    <w:rsid w:val="004B605C"/>
    <w:rsid w:val="004C60B3"/>
    <w:rsid w:val="004D1070"/>
    <w:rsid w:val="004D40DF"/>
    <w:rsid w:val="004E050C"/>
    <w:rsid w:val="004E3D41"/>
    <w:rsid w:val="004E5774"/>
    <w:rsid w:val="004F0470"/>
    <w:rsid w:val="00506481"/>
    <w:rsid w:val="00506B92"/>
    <w:rsid w:val="00512020"/>
    <w:rsid w:val="005223A2"/>
    <w:rsid w:val="00526CB6"/>
    <w:rsid w:val="005325D2"/>
    <w:rsid w:val="00533E8D"/>
    <w:rsid w:val="005352C2"/>
    <w:rsid w:val="00546253"/>
    <w:rsid w:val="0055105B"/>
    <w:rsid w:val="005511E7"/>
    <w:rsid w:val="00552E63"/>
    <w:rsid w:val="00556A8F"/>
    <w:rsid w:val="00557BCC"/>
    <w:rsid w:val="00562D5A"/>
    <w:rsid w:val="00563A3F"/>
    <w:rsid w:val="00564DB4"/>
    <w:rsid w:val="00567EC6"/>
    <w:rsid w:val="00583FF6"/>
    <w:rsid w:val="00587BC3"/>
    <w:rsid w:val="0059329A"/>
    <w:rsid w:val="00594A8E"/>
    <w:rsid w:val="005A2E82"/>
    <w:rsid w:val="005B2E25"/>
    <w:rsid w:val="005B36E5"/>
    <w:rsid w:val="005B6EF8"/>
    <w:rsid w:val="005C0774"/>
    <w:rsid w:val="005C1975"/>
    <w:rsid w:val="005C1996"/>
    <w:rsid w:val="005C1C7D"/>
    <w:rsid w:val="005C41A3"/>
    <w:rsid w:val="005C69A2"/>
    <w:rsid w:val="005D1516"/>
    <w:rsid w:val="005D6813"/>
    <w:rsid w:val="005E333D"/>
    <w:rsid w:val="005E568B"/>
    <w:rsid w:val="005E7B44"/>
    <w:rsid w:val="005F2BF8"/>
    <w:rsid w:val="005F5A66"/>
    <w:rsid w:val="005F64A6"/>
    <w:rsid w:val="00601048"/>
    <w:rsid w:val="0060484E"/>
    <w:rsid w:val="0061042D"/>
    <w:rsid w:val="00614D47"/>
    <w:rsid w:val="00620C68"/>
    <w:rsid w:val="006226DF"/>
    <w:rsid w:val="006244C8"/>
    <w:rsid w:val="00636ACF"/>
    <w:rsid w:val="0064385F"/>
    <w:rsid w:val="00643AB5"/>
    <w:rsid w:val="00644B7E"/>
    <w:rsid w:val="0064591F"/>
    <w:rsid w:val="006537A8"/>
    <w:rsid w:val="0065436B"/>
    <w:rsid w:val="00656B3C"/>
    <w:rsid w:val="0066036D"/>
    <w:rsid w:val="00664246"/>
    <w:rsid w:val="00666834"/>
    <w:rsid w:val="00670B2F"/>
    <w:rsid w:val="006726D7"/>
    <w:rsid w:val="00680BC3"/>
    <w:rsid w:val="006829F9"/>
    <w:rsid w:val="00683552"/>
    <w:rsid w:val="006853A8"/>
    <w:rsid w:val="00693414"/>
    <w:rsid w:val="00696B26"/>
    <w:rsid w:val="006A0591"/>
    <w:rsid w:val="006A0933"/>
    <w:rsid w:val="006A17AF"/>
    <w:rsid w:val="006A399B"/>
    <w:rsid w:val="006A48A1"/>
    <w:rsid w:val="006B3B38"/>
    <w:rsid w:val="006C0F2E"/>
    <w:rsid w:val="006C70F4"/>
    <w:rsid w:val="006D273F"/>
    <w:rsid w:val="006D60CD"/>
    <w:rsid w:val="006D6B90"/>
    <w:rsid w:val="006F2271"/>
    <w:rsid w:val="006F5FCB"/>
    <w:rsid w:val="006F628D"/>
    <w:rsid w:val="006F63F4"/>
    <w:rsid w:val="00700318"/>
    <w:rsid w:val="00700A0E"/>
    <w:rsid w:val="00703213"/>
    <w:rsid w:val="00720E2A"/>
    <w:rsid w:val="007340C7"/>
    <w:rsid w:val="00735DBA"/>
    <w:rsid w:val="00736C74"/>
    <w:rsid w:val="00737164"/>
    <w:rsid w:val="00737FB1"/>
    <w:rsid w:val="00745427"/>
    <w:rsid w:val="00745DF7"/>
    <w:rsid w:val="0075444C"/>
    <w:rsid w:val="00754EC6"/>
    <w:rsid w:val="00762815"/>
    <w:rsid w:val="0076478A"/>
    <w:rsid w:val="00765FA2"/>
    <w:rsid w:val="00770BA7"/>
    <w:rsid w:val="0077127F"/>
    <w:rsid w:val="007726FF"/>
    <w:rsid w:val="0078024B"/>
    <w:rsid w:val="00780541"/>
    <w:rsid w:val="007805BB"/>
    <w:rsid w:val="007868AC"/>
    <w:rsid w:val="00795470"/>
    <w:rsid w:val="007955E8"/>
    <w:rsid w:val="007A3B66"/>
    <w:rsid w:val="007C261F"/>
    <w:rsid w:val="007C7964"/>
    <w:rsid w:val="007D1989"/>
    <w:rsid w:val="007D5AFA"/>
    <w:rsid w:val="007D5F47"/>
    <w:rsid w:val="007D6EB0"/>
    <w:rsid w:val="007E0298"/>
    <w:rsid w:val="007E1E53"/>
    <w:rsid w:val="007E582C"/>
    <w:rsid w:val="007F089F"/>
    <w:rsid w:val="00804237"/>
    <w:rsid w:val="008141E3"/>
    <w:rsid w:val="00814A2B"/>
    <w:rsid w:val="00822CF0"/>
    <w:rsid w:val="00823518"/>
    <w:rsid w:val="00824016"/>
    <w:rsid w:val="00824B02"/>
    <w:rsid w:val="00824DFC"/>
    <w:rsid w:val="00826ED5"/>
    <w:rsid w:val="00830C12"/>
    <w:rsid w:val="00833769"/>
    <w:rsid w:val="00836144"/>
    <w:rsid w:val="008404FC"/>
    <w:rsid w:val="008415D7"/>
    <w:rsid w:val="00845EAB"/>
    <w:rsid w:val="00847943"/>
    <w:rsid w:val="0084795E"/>
    <w:rsid w:val="008534CF"/>
    <w:rsid w:val="00855CD9"/>
    <w:rsid w:val="00855DA4"/>
    <w:rsid w:val="00860039"/>
    <w:rsid w:val="00862D2C"/>
    <w:rsid w:val="00863909"/>
    <w:rsid w:val="00863C0A"/>
    <w:rsid w:val="0087229D"/>
    <w:rsid w:val="008739A1"/>
    <w:rsid w:val="008854F9"/>
    <w:rsid w:val="00891C3E"/>
    <w:rsid w:val="0089693A"/>
    <w:rsid w:val="008A2DD7"/>
    <w:rsid w:val="008A3A52"/>
    <w:rsid w:val="008A6522"/>
    <w:rsid w:val="008B143D"/>
    <w:rsid w:val="008B4495"/>
    <w:rsid w:val="008B50E1"/>
    <w:rsid w:val="008C1CE9"/>
    <w:rsid w:val="008D05B2"/>
    <w:rsid w:val="008D3F0A"/>
    <w:rsid w:val="008D60DB"/>
    <w:rsid w:val="008E0622"/>
    <w:rsid w:val="008E3BBB"/>
    <w:rsid w:val="008E626C"/>
    <w:rsid w:val="008E7BFA"/>
    <w:rsid w:val="008F3CB6"/>
    <w:rsid w:val="008F3D2C"/>
    <w:rsid w:val="008F5A6E"/>
    <w:rsid w:val="009018AE"/>
    <w:rsid w:val="00902525"/>
    <w:rsid w:val="00902696"/>
    <w:rsid w:val="00902B7E"/>
    <w:rsid w:val="00907214"/>
    <w:rsid w:val="00910301"/>
    <w:rsid w:val="00910843"/>
    <w:rsid w:val="00911A0C"/>
    <w:rsid w:val="00912083"/>
    <w:rsid w:val="009136B9"/>
    <w:rsid w:val="009147CB"/>
    <w:rsid w:val="009148C6"/>
    <w:rsid w:val="00914FAE"/>
    <w:rsid w:val="009210D4"/>
    <w:rsid w:val="009261CD"/>
    <w:rsid w:val="0093596B"/>
    <w:rsid w:val="009375B1"/>
    <w:rsid w:val="0094027A"/>
    <w:rsid w:val="00940A5D"/>
    <w:rsid w:val="00942F5B"/>
    <w:rsid w:val="0094351B"/>
    <w:rsid w:val="00944D14"/>
    <w:rsid w:val="0095022A"/>
    <w:rsid w:val="00951E7F"/>
    <w:rsid w:val="0095392E"/>
    <w:rsid w:val="00962E66"/>
    <w:rsid w:val="00963BD3"/>
    <w:rsid w:val="00965124"/>
    <w:rsid w:val="00972ED5"/>
    <w:rsid w:val="00973D91"/>
    <w:rsid w:val="0097420B"/>
    <w:rsid w:val="009815FA"/>
    <w:rsid w:val="00982B5D"/>
    <w:rsid w:val="00991DC1"/>
    <w:rsid w:val="0099275D"/>
    <w:rsid w:val="009938FA"/>
    <w:rsid w:val="009939E1"/>
    <w:rsid w:val="00995502"/>
    <w:rsid w:val="00996D9E"/>
    <w:rsid w:val="009A1EE8"/>
    <w:rsid w:val="009A2770"/>
    <w:rsid w:val="009A4723"/>
    <w:rsid w:val="009A68C9"/>
    <w:rsid w:val="009B3CE4"/>
    <w:rsid w:val="009B71A9"/>
    <w:rsid w:val="009D0137"/>
    <w:rsid w:val="009D3171"/>
    <w:rsid w:val="009D3975"/>
    <w:rsid w:val="009D70C2"/>
    <w:rsid w:val="009E071E"/>
    <w:rsid w:val="009E4EC3"/>
    <w:rsid w:val="009E56E1"/>
    <w:rsid w:val="009E7B5D"/>
    <w:rsid w:val="00A03070"/>
    <w:rsid w:val="00A03A83"/>
    <w:rsid w:val="00A11FF9"/>
    <w:rsid w:val="00A1302A"/>
    <w:rsid w:val="00A26FB3"/>
    <w:rsid w:val="00A31EB0"/>
    <w:rsid w:val="00A34123"/>
    <w:rsid w:val="00A43952"/>
    <w:rsid w:val="00A5352C"/>
    <w:rsid w:val="00A61D47"/>
    <w:rsid w:val="00A6485A"/>
    <w:rsid w:val="00A73E9D"/>
    <w:rsid w:val="00A76F1A"/>
    <w:rsid w:val="00A76FCA"/>
    <w:rsid w:val="00A818A5"/>
    <w:rsid w:val="00A87D36"/>
    <w:rsid w:val="00A92CFA"/>
    <w:rsid w:val="00A94BDD"/>
    <w:rsid w:val="00A97736"/>
    <w:rsid w:val="00AA0F68"/>
    <w:rsid w:val="00AA3317"/>
    <w:rsid w:val="00AA4420"/>
    <w:rsid w:val="00AC7FAB"/>
    <w:rsid w:val="00AD0B4B"/>
    <w:rsid w:val="00AD0E68"/>
    <w:rsid w:val="00AD0E91"/>
    <w:rsid w:val="00AD6278"/>
    <w:rsid w:val="00AD6C22"/>
    <w:rsid w:val="00AE3B6F"/>
    <w:rsid w:val="00AE40FE"/>
    <w:rsid w:val="00AE588E"/>
    <w:rsid w:val="00AE62DD"/>
    <w:rsid w:val="00AF14E3"/>
    <w:rsid w:val="00AF46A2"/>
    <w:rsid w:val="00AF591A"/>
    <w:rsid w:val="00B07FDD"/>
    <w:rsid w:val="00B132C0"/>
    <w:rsid w:val="00B14F47"/>
    <w:rsid w:val="00B21CA3"/>
    <w:rsid w:val="00B22331"/>
    <w:rsid w:val="00B223BD"/>
    <w:rsid w:val="00B24502"/>
    <w:rsid w:val="00B33536"/>
    <w:rsid w:val="00B338EF"/>
    <w:rsid w:val="00B41AD6"/>
    <w:rsid w:val="00B47E34"/>
    <w:rsid w:val="00B57EAC"/>
    <w:rsid w:val="00B62366"/>
    <w:rsid w:val="00B6599E"/>
    <w:rsid w:val="00B6619D"/>
    <w:rsid w:val="00B71A05"/>
    <w:rsid w:val="00B71F68"/>
    <w:rsid w:val="00B73ADD"/>
    <w:rsid w:val="00B74C78"/>
    <w:rsid w:val="00B768CD"/>
    <w:rsid w:val="00B85A88"/>
    <w:rsid w:val="00B91B4A"/>
    <w:rsid w:val="00B96FC2"/>
    <w:rsid w:val="00B97328"/>
    <w:rsid w:val="00BA1D78"/>
    <w:rsid w:val="00BB59B0"/>
    <w:rsid w:val="00BC2636"/>
    <w:rsid w:val="00BC4303"/>
    <w:rsid w:val="00BE3BA2"/>
    <w:rsid w:val="00BE5C96"/>
    <w:rsid w:val="00BE6883"/>
    <w:rsid w:val="00BF1753"/>
    <w:rsid w:val="00BF2B94"/>
    <w:rsid w:val="00BF2F92"/>
    <w:rsid w:val="00BF2FF1"/>
    <w:rsid w:val="00BF5614"/>
    <w:rsid w:val="00BF6A8C"/>
    <w:rsid w:val="00BF7EC9"/>
    <w:rsid w:val="00C004DD"/>
    <w:rsid w:val="00C011D4"/>
    <w:rsid w:val="00C04188"/>
    <w:rsid w:val="00C131D3"/>
    <w:rsid w:val="00C202BA"/>
    <w:rsid w:val="00C20F44"/>
    <w:rsid w:val="00C2375D"/>
    <w:rsid w:val="00C30B0E"/>
    <w:rsid w:val="00C33DC5"/>
    <w:rsid w:val="00C4002A"/>
    <w:rsid w:val="00C478DC"/>
    <w:rsid w:val="00C505FE"/>
    <w:rsid w:val="00C517F3"/>
    <w:rsid w:val="00C56B49"/>
    <w:rsid w:val="00C62CFB"/>
    <w:rsid w:val="00C63F3B"/>
    <w:rsid w:val="00C647B9"/>
    <w:rsid w:val="00C706CC"/>
    <w:rsid w:val="00C70D1A"/>
    <w:rsid w:val="00C7368E"/>
    <w:rsid w:val="00C812FD"/>
    <w:rsid w:val="00C83C16"/>
    <w:rsid w:val="00C907DC"/>
    <w:rsid w:val="00C930A2"/>
    <w:rsid w:val="00C94D6A"/>
    <w:rsid w:val="00C9772C"/>
    <w:rsid w:val="00CA28B7"/>
    <w:rsid w:val="00CA3AEF"/>
    <w:rsid w:val="00CA41CC"/>
    <w:rsid w:val="00CB3C08"/>
    <w:rsid w:val="00CB4087"/>
    <w:rsid w:val="00CB4ECE"/>
    <w:rsid w:val="00CC10F0"/>
    <w:rsid w:val="00CC3822"/>
    <w:rsid w:val="00CC71B1"/>
    <w:rsid w:val="00CD740B"/>
    <w:rsid w:val="00CD76B5"/>
    <w:rsid w:val="00CE1E8A"/>
    <w:rsid w:val="00CE4664"/>
    <w:rsid w:val="00CF0F3A"/>
    <w:rsid w:val="00CF7944"/>
    <w:rsid w:val="00D00252"/>
    <w:rsid w:val="00D0040E"/>
    <w:rsid w:val="00D006AF"/>
    <w:rsid w:val="00D0243B"/>
    <w:rsid w:val="00D0291C"/>
    <w:rsid w:val="00D03C54"/>
    <w:rsid w:val="00D04118"/>
    <w:rsid w:val="00D05B74"/>
    <w:rsid w:val="00D118C2"/>
    <w:rsid w:val="00D13B64"/>
    <w:rsid w:val="00D16272"/>
    <w:rsid w:val="00D2161A"/>
    <w:rsid w:val="00D26237"/>
    <w:rsid w:val="00D26348"/>
    <w:rsid w:val="00D3322A"/>
    <w:rsid w:val="00D335AF"/>
    <w:rsid w:val="00D34DA6"/>
    <w:rsid w:val="00D40982"/>
    <w:rsid w:val="00D42C93"/>
    <w:rsid w:val="00D43CFB"/>
    <w:rsid w:val="00D4431E"/>
    <w:rsid w:val="00D455F9"/>
    <w:rsid w:val="00D458CC"/>
    <w:rsid w:val="00D46F09"/>
    <w:rsid w:val="00D52970"/>
    <w:rsid w:val="00D5438A"/>
    <w:rsid w:val="00D63022"/>
    <w:rsid w:val="00D65593"/>
    <w:rsid w:val="00D67C2F"/>
    <w:rsid w:val="00D712AC"/>
    <w:rsid w:val="00D80D71"/>
    <w:rsid w:val="00D81A0D"/>
    <w:rsid w:val="00D836C6"/>
    <w:rsid w:val="00D8479A"/>
    <w:rsid w:val="00D8711A"/>
    <w:rsid w:val="00D903EB"/>
    <w:rsid w:val="00D90E69"/>
    <w:rsid w:val="00D97E48"/>
    <w:rsid w:val="00DA0491"/>
    <w:rsid w:val="00DA114D"/>
    <w:rsid w:val="00DA1636"/>
    <w:rsid w:val="00DA3DF8"/>
    <w:rsid w:val="00DA4040"/>
    <w:rsid w:val="00DA62C4"/>
    <w:rsid w:val="00DB0E4F"/>
    <w:rsid w:val="00DB3665"/>
    <w:rsid w:val="00DB519C"/>
    <w:rsid w:val="00DB75BD"/>
    <w:rsid w:val="00DC46F4"/>
    <w:rsid w:val="00DC4C33"/>
    <w:rsid w:val="00DD19F8"/>
    <w:rsid w:val="00DD317C"/>
    <w:rsid w:val="00DD7851"/>
    <w:rsid w:val="00DE1E5B"/>
    <w:rsid w:val="00DE4949"/>
    <w:rsid w:val="00DE5C3E"/>
    <w:rsid w:val="00DE661A"/>
    <w:rsid w:val="00DF4CCC"/>
    <w:rsid w:val="00DF7546"/>
    <w:rsid w:val="00E10075"/>
    <w:rsid w:val="00E11279"/>
    <w:rsid w:val="00E149E8"/>
    <w:rsid w:val="00E22CB1"/>
    <w:rsid w:val="00E260B9"/>
    <w:rsid w:val="00E3343B"/>
    <w:rsid w:val="00E34E3B"/>
    <w:rsid w:val="00E409A4"/>
    <w:rsid w:val="00E4426A"/>
    <w:rsid w:val="00E44B6C"/>
    <w:rsid w:val="00E51D6F"/>
    <w:rsid w:val="00E51E44"/>
    <w:rsid w:val="00E62FCB"/>
    <w:rsid w:val="00E6555B"/>
    <w:rsid w:val="00E66087"/>
    <w:rsid w:val="00E66A13"/>
    <w:rsid w:val="00E71A87"/>
    <w:rsid w:val="00E7305F"/>
    <w:rsid w:val="00E756AC"/>
    <w:rsid w:val="00E76538"/>
    <w:rsid w:val="00E83FAE"/>
    <w:rsid w:val="00E9300A"/>
    <w:rsid w:val="00E952B8"/>
    <w:rsid w:val="00E97073"/>
    <w:rsid w:val="00EA1C9A"/>
    <w:rsid w:val="00EA2F98"/>
    <w:rsid w:val="00EA37E8"/>
    <w:rsid w:val="00EA441E"/>
    <w:rsid w:val="00EA4F14"/>
    <w:rsid w:val="00EB7955"/>
    <w:rsid w:val="00ED04F5"/>
    <w:rsid w:val="00ED2C89"/>
    <w:rsid w:val="00ED3D76"/>
    <w:rsid w:val="00ED4CAB"/>
    <w:rsid w:val="00ED728E"/>
    <w:rsid w:val="00EE1F00"/>
    <w:rsid w:val="00EE3F7D"/>
    <w:rsid w:val="00EF0055"/>
    <w:rsid w:val="00EF23BD"/>
    <w:rsid w:val="00EF3FF8"/>
    <w:rsid w:val="00EF7294"/>
    <w:rsid w:val="00F02513"/>
    <w:rsid w:val="00F03AAF"/>
    <w:rsid w:val="00F047C8"/>
    <w:rsid w:val="00F07278"/>
    <w:rsid w:val="00F07CE3"/>
    <w:rsid w:val="00F11246"/>
    <w:rsid w:val="00F120C3"/>
    <w:rsid w:val="00F17C0A"/>
    <w:rsid w:val="00F2278D"/>
    <w:rsid w:val="00F228F4"/>
    <w:rsid w:val="00F27FE1"/>
    <w:rsid w:val="00F365E1"/>
    <w:rsid w:val="00F37127"/>
    <w:rsid w:val="00F3735E"/>
    <w:rsid w:val="00F421D1"/>
    <w:rsid w:val="00F5142E"/>
    <w:rsid w:val="00F53BD2"/>
    <w:rsid w:val="00F603B6"/>
    <w:rsid w:val="00F668C4"/>
    <w:rsid w:val="00F70B41"/>
    <w:rsid w:val="00F71305"/>
    <w:rsid w:val="00F7310F"/>
    <w:rsid w:val="00F74D1C"/>
    <w:rsid w:val="00F81987"/>
    <w:rsid w:val="00F8219D"/>
    <w:rsid w:val="00F841EE"/>
    <w:rsid w:val="00F900A0"/>
    <w:rsid w:val="00F9046E"/>
    <w:rsid w:val="00F913B4"/>
    <w:rsid w:val="00F91ACE"/>
    <w:rsid w:val="00F92C63"/>
    <w:rsid w:val="00FA0A1F"/>
    <w:rsid w:val="00FB04AB"/>
    <w:rsid w:val="00FB0C5B"/>
    <w:rsid w:val="00FB1DDB"/>
    <w:rsid w:val="00FB6ED4"/>
    <w:rsid w:val="00FC0077"/>
    <w:rsid w:val="00FC00B7"/>
    <w:rsid w:val="00FC20DA"/>
    <w:rsid w:val="00FC3E28"/>
    <w:rsid w:val="00FC5133"/>
    <w:rsid w:val="00FC620E"/>
    <w:rsid w:val="00FD256A"/>
    <w:rsid w:val="00FD5190"/>
    <w:rsid w:val="00FD51E7"/>
    <w:rsid w:val="00FD6553"/>
    <w:rsid w:val="00FE03DC"/>
    <w:rsid w:val="00FE33CA"/>
    <w:rsid w:val="00FE37CC"/>
    <w:rsid w:val="00FF2433"/>
    <w:rsid w:val="00FF2759"/>
    <w:rsid w:val="00FF2B0C"/>
    <w:rsid w:val="00FF471D"/>
    <w:rsid w:val="00FF75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1C037"/>
  <w15:chartTrackingRefBased/>
  <w15:docId w15:val="{ED4D80E8-3429-4333-9D4F-D1DECA67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1D"/>
    <w:pPr>
      <w:tabs>
        <w:tab w:val="left" w:pos="397"/>
      </w:tabs>
      <w:spacing w:line="276" w:lineRule="auto"/>
      <w:ind w:left="397" w:hanging="397"/>
    </w:pPr>
    <w:rPr>
      <w:rFonts w:ascii="Arial" w:hAnsi="Arial"/>
      <w:sz w:val="24"/>
      <w:szCs w:val="19"/>
      <w:lang w:eastAsia="en-US"/>
    </w:rPr>
  </w:style>
  <w:style w:type="paragraph" w:styleId="Heading1">
    <w:name w:val="heading 1"/>
    <w:basedOn w:val="Normal"/>
    <w:next w:val="Normal"/>
    <w:qFormat/>
    <w:rsid w:val="009E56E1"/>
    <w:pPr>
      <w:keepNext/>
      <w:tabs>
        <w:tab w:val="right" w:pos="9185"/>
      </w:tabs>
      <w:spacing w:after="480" w:line="480" w:lineRule="atLeast"/>
      <w:outlineLvl w:val="0"/>
    </w:pPr>
    <w:rPr>
      <w:rFonts w:cs="Arial"/>
      <w:b/>
      <w:bCs/>
      <w:kern w:val="32"/>
      <w:sz w:val="48"/>
      <w:szCs w:val="32"/>
    </w:rPr>
  </w:style>
  <w:style w:type="paragraph" w:styleId="Heading2">
    <w:name w:val="heading 2"/>
    <w:basedOn w:val="Normal"/>
    <w:next w:val="Normal"/>
    <w:link w:val="Heading2Char"/>
    <w:uiPriority w:val="9"/>
    <w:qFormat/>
    <w:rsid w:val="00C706CC"/>
    <w:pPr>
      <w:keepNext/>
      <w:spacing w:after="240" w:line="360" w:lineRule="auto"/>
      <w:outlineLvl w:val="1"/>
    </w:pPr>
    <w:rPr>
      <w:b/>
      <w:bCs/>
      <w:iCs/>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706CC"/>
    <w:rPr>
      <w:rFonts w:ascii="Arial" w:hAnsi="Arial"/>
      <w:b/>
      <w:bCs/>
      <w:iCs/>
      <w:sz w:val="24"/>
      <w:szCs w:val="28"/>
      <w:lang w:val="x-none" w:eastAsia="en-US" w:bidi="ar-SA"/>
    </w:rPr>
  </w:style>
  <w:style w:type="character" w:styleId="CommentReference">
    <w:name w:val="annotation reference"/>
    <w:semiHidden/>
    <w:unhideWhenUsed/>
    <w:rsid w:val="00646EC9"/>
    <w:rPr>
      <w:sz w:val="16"/>
      <w:szCs w:val="16"/>
    </w:rPr>
  </w:style>
  <w:style w:type="paragraph" w:customStyle="1" w:styleId="Onderschrift">
    <w:name w:val="Onderschrift"/>
    <w:basedOn w:val="Normal"/>
    <w:link w:val="OnderschriftChar"/>
    <w:rsid w:val="002F5C1D"/>
    <w:pPr>
      <w:tabs>
        <w:tab w:val="clear" w:pos="397"/>
        <w:tab w:val="left" w:pos="1247"/>
      </w:tabs>
      <w:ind w:left="794"/>
    </w:pPr>
    <w:rPr>
      <w:lang w:val="en-GB"/>
    </w:rPr>
  </w:style>
  <w:style w:type="character" w:customStyle="1" w:styleId="OnderschriftChar">
    <w:name w:val="Onderschrift Char"/>
    <w:link w:val="Onderschrift"/>
    <w:rsid w:val="002F5C1D"/>
    <w:rPr>
      <w:rFonts w:ascii="Arial" w:hAnsi="Arial"/>
      <w:sz w:val="24"/>
      <w:szCs w:val="19"/>
      <w:lang w:val="en-GB" w:eastAsia="en-US" w:bidi="ar-SA"/>
    </w:rPr>
  </w:style>
  <w:style w:type="paragraph" w:styleId="BalloonText">
    <w:name w:val="Balloon Text"/>
    <w:basedOn w:val="Normal"/>
    <w:semiHidden/>
    <w:rsid w:val="00646EC9"/>
    <w:rPr>
      <w:rFonts w:ascii="Tahoma" w:hAnsi="Tahoma" w:cs="Tahoma"/>
      <w:sz w:val="16"/>
      <w:szCs w:val="16"/>
    </w:rPr>
  </w:style>
  <w:style w:type="character" w:customStyle="1" w:styleId="vet">
    <w:name w:val="vet"/>
    <w:rsid w:val="00DA0491"/>
    <w:rPr>
      <w:rFonts w:ascii="Arial" w:hAnsi="Arial"/>
      <w:b/>
      <w:sz w:val="24"/>
    </w:rPr>
  </w:style>
  <w:style w:type="character" w:customStyle="1" w:styleId="cursief">
    <w:name w:val="cursief"/>
    <w:rsid w:val="009939E1"/>
    <w:rPr>
      <w:rFonts w:ascii="Arial" w:hAnsi="Arial"/>
      <w:i/>
      <w:sz w:val="24"/>
    </w:rPr>
  </w:style>
  <w:style w:type="paragraph" w:customStyle="1" w:styleId="kopregel">
    <w:name w:val="kopregel"/>
    <w:basedOn w:val="Normal"/>
    <w:rsid w:val="002D491F"/>
    <w:pPr>
      <w:spacing w:after="200"/>
      <w:jc w:val="right"/>
    </w:pPr>
    <w:rPr>
      <w:color w:val="808080"/>
      <w:sz w:val="16"/>
      <w:szCs w:val="16"/>
    </w:rPr>
  </w:style>
  <w:style w:type="character" w:customStyle="1" w:styleId="kopregelzwart">
    <w:name w:val="kopregel zwart"/>
    <w:rsid w:val="00A03070"/>
    <w:rPr>
      <w:color w:val="auto"/>
    </w:rPr>
  </w:style>
  <w:style w:type="paragraph" w:customStyle="1" w:styleId="paginanr">
    <w:name w:val="paginanr"/>
    <w:basedOn w:val="Normal"/>
    <w:rsid w:val="00770BA7"/>
    <w:pPr>
      <w:jc w:val="center"/>
    </w:pPr>
    <w:rPr>
      <w:sz w:val="20"/>
    </w:rPr>
  </w:style>
  <w:style w:type="paragraph" w:customStyle="1" w:styleId="Figuur">
    <w:name w:val="Figuur"/>
    <w:basedOn w:val="Normal"/>
    <w:rsid w:val="002F5C1D"/>
    <w:pPr>
      <w:spacing w:before="120" w:after="40"/>
      <w:ind w:firstLine="0"/>
    </w:pPr>
    <w:rPr>
      <w:szCs w:val="20"/>
    </w:rPr>
  </w:style>
  <w:style w:type="paragraph" w:styleId="CommentText">
    <w:name w:val="annotation text"/>
    <w:basedOn w:val="Normal"/>
    <w:link w:val="CommentTextChar"/>
    <w:semiHidden/>
    <w:unhideWhenUsed/>
    <w:rsid w:val="00FC5133"/>
    <w:pPr>
      <w:spacing w:after="200"/>
    </w:pPr>
    <w:rPr>
      <w:rFonts w:ascii="Calibri" w:eastAsia="Calibri" w:hAnsi="Calibri"/>
      <w:sz w:val="22"/>
      <w:szCs w:val="22"/>
    </w:rPr>
  </w:style>
  <w:style w:type="character" w:customStyle="1" w:styleId="CommentTextChar">
    <w:name w:val="Comment Text Char"/>
    <w:link w:val="CommentText"/>
    <w:semiHidden/>
    <w:rsid w:val="00FC5133"/>
    <w:rPr>
      <w:rFonts w:ascii="Calibri" w:eastAsia="Calibri" w:hAnsi="Calibri"/>
      <w:sz w:val="22"/>
      <w:szCs w:val="22"/>
      <w:lang w:val="nl-NL" w:eastAsia="en-US" w:bidi="ar-SA"/>
    </w:rPr>
  </w:style>
  <w:style w:type="paragraph" w:customStyle="1" w:styleId="voetregelMalmberg">
    <w:name w:val="voetregel Malmberg"/>
    <w:basedOn w:val="Normal"/>
    <w:rsid w:val="002D491F"/>
    <w:pPr>
      <w:jc w:val="right"/>
    </w:pPr>
    <w:rPr>
      <w:sz w:val="16"/>
      <w:szCs w:val="16"/>
    </w:rPr>
  </w:style>
  <w:style w:type="paragraph" w:styleId="NormalIndent">
    <w:name w:val="Normal Indent"/>
    <w:basedOn w:val="Normal"/>
    <w:link w:val="NormalIndentChar"/>
    <w:rsid w:val="002F5C1D"/>
    <w:pPr>
      <w:ind w:left="794"/>
    </w:pPr>
  </w:style>
  <w:style w:type="paragraph" w:styleId="Header">
    <w:name w:val="header"/>
    <w:basedOn w:val="Normal"/>
    <w:link w:val="HeaderChar"/>
    <w:rsid w:val="0087229D"/>
    <w:pPr>
      <w:tabs>
        <w:tab w:val="center" w:pos="4536"/>
        <w:tab w:val="right" w:pos="9072"/>
      </w:tabs>
    </w:pPr>
  </w:style>
  <w:style w:type="character" w:customStyle="1" w:styleId="HeaderChar">
    <w:name w:val="Header Char"/>
    <w:link w:val="Header"/>
    <w:rsid w:val="0087229D"/>
    <w:rPr>
      <w:rFonts w:ascii="Verdana" w:hAnsi="Verdana"/>
      <w:sz w:val="19"/>
      <w:szCs w:val="19"/>
      <w:lang w:eastAsia="en-US"/>
    </w:rPr>
  </w:style>
  <w:style w:type="paragraph" w:styleId="Footer">
    <w:name w:val="footer"/>
    <w:basedOn w:val="Normal"/>
    <w:link w:val="FooterChar"/>
    <w:rsid w:val="0087229D"/>
    <w:pPr>
      <w:tabs>
        <w:tab w:val="center" w:pos="4536"/>
        <w:tab w:val="right" w:pos="9072"/>
      </w:tabs>
    </w:pPr>
  </w:style>
  <w:style w:type="character" w:customStyle="1" w:styleId="FooterChar">
    <w:name w:val="Footer Char"/>
    <w:link w:val="Footer"/>
    <w:rsid w:val="0087229D"/>
    <w:rPr>
      <w:rFonts w:ascii="Verdana" w:hAnsi="Verdana"/>
      <w:sz w:val="19"/>
      <w:szCs w:val="19"/>
      <w:lang w:eastAsia="en-US"/>
    </w:rPr>
  </w:style>
  <w:style w:type="paragraph" w:styleId="CommentSubject">
    <w:name w:val="annotation subject"/>
    <w:aliases w:val=" Char"/>
    <w:basedOn w:val="CommentText"/>
    <w:next w:val="CommentText"/>
    <w:link w:val="CommentSubjectChar"/>
    <w:semiHidden/>
    <w:unhideWhenUsed/>
    <w:rsid w:val="00B07FDD"/>
    <w:pPr>
      <w:spacing w:after="0" w:line="240" w:lineRule="auto"/>
    </w:pPr>
    <w:rPr>
      <w:rFonts w:ascii="Arial" w:eastAsia="Times New Roman" w:hAnsi="Arial"/>
      <w:b/>
      <w:bCs/>
      <w:sz w:val="20"/>
      <w:szCs w:val="20"/>
    </w:rPr>
  </w:style>
  <w:style w:type="character" w:customStyle="1" w:styleId="CommentSubjectChar">
    <w:name w:val="Comment Subject Char"/>
    <w:aliases w:val=" Char Char"/>
    <w:link w:val="CommentSubject"/>
    <w:semiHidden/>
    <w:rsid w:val="00B07FDD"/>
    <w:rPr>
      <w:rFonts w:ascii="Arial" w:eastAsia="Calibri" w:hAnsi="Arial"/>
      <w:b/>
      <w:bCs/>
      <w:sz w:val="22"/>
      <w:szCs w:val="22"/>
      <w:lang w:val="nl-NL" w:eastAsia="en-US" w:bidi="ar-SA"/>
    </w:rPr>
  </w:style>
  <w:style w:type="character" w:customStyle="1" w:styleId="NormalIndentChar">
    <w:name w:val="Normal Indent Char"/>
    <w:link w:val="NormalIndent"/>
    <w:rsid w:val="00C478DC"/>
    <w:rPr>
      <w:rFonts w:ascii="Arial" w:hAnsi="Arial"/>
      <w:sz w:val="24"/>
      <w:szCs w:val="19"/>
      <w:lang w:val="nl-NL" w:eastAsia="en-US" w:bidi="ar-SA"/>
    </w:rPr>
  </w:style>
  <w:style w:type="paragraph" w:styleId="ListParagraph">
    <w:name w:val="List Paragraph"/>
    <w:basedOn w:val="Normal"/>
    <w:uiPriority w:val="34"/>
    <w:qFormat/>
    <w:rsid w:val="00442DC9"/>
    <w:pPr>
      <w:ind w:left="720"/>
      <w:contextualSpacing/>
    </w:pPr>
  </w:style>
  <w:style w:type="paragraph" w:styleId="Revision">
    <w:name w:val="Revision"/>
    <w:hidden/>
    <w:uiPriority w:val="99"/>
    <w:semiHidden/>
    <w:rsid w:val="0030088E"/>
    <w:rPr>
      <w:rFonts w:ascii="Arial"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443">
      <w:bodyDiv w:val="1"/>
      <w:marLeft w:val="0"/>
      <w:marRight w:val="0"/>
      <w:marTop w:val="0"/>
      <w:marBottom w:val="0"/>
      <w:divBdr>
        <w:top w:val="none" w:sz="0" w:space="0" w:color="auto"/>
        <w:left w:val="none" w:sz="0" w:space="0" w:color="auto"/>
        <w:bottom w:val="none" w:sz="0" w:space="0" w:color="auto"/>
        <w:right w:val="none" w:sz="0" w:space="0" w:color="auto"/>
      </w:divBdr>
    </w:div>
    <w:div w:id="157573722">
      <w:bodyDiv w:val="1"/>
      <w:marLeft w:val="0"/>
      <w:marRight w:val="0"/>
      <w:marTop w:val="0"/>
      <w:marBottom w:val="0"/>
      <w:divBdr>
        <w:top w:val="none" w:sz="0" w:space="0" w:color="auto"/>
        <w:left w:val="none" w:sz="0" w:space="0" w:color="auto"/>
        <w:bottom w:val="none" w:sz="0" w:space="0" w:color="auto"/>
        <w:right w:val="none" w:sz="0" w:space="0" w:color="auto"/>
      </w:divBdr>
    </w:div>
    <w:div w:id="205726811">
      <w:bodyDiv w:val="1"/>
      <w:marLeft w:val="0"/>
      <w:marRight w:val="0"/>
      <w:marTop w:val="0"/>
      <w:marBottom w:val="0"/>
      <w:divBdr>
        <w:top w:val="none" w:sz="0" w:space="0" w:color="auto"/>
        <w:left w:val="none" w:sz="0" w:space="0" w:color="auto"/>
        <w:bottom w:val="none" w:sz="0" w:space="0" w:color="auto"/>
        <w:right w:val="none" w:sz="0" w:space="0" w:color="auto"/>
      </w:divBdr>
    </w:div>
    <w:div w:id="211310538">
      <w:bodyDiv w:val="1"/>
      <w:marLeft w:val="0"/>
      <w:marRight w:val="0"/>
      <w:marTop w:val="0"/>
      <w:marBottom w:val="0"/>
      <w:divBdr>
        <w:top w:val="none" w:sz="0" w:space="0" w:color="auto"/>
        <w:left w:val="none" w:sz="0" w:space="0" w:color="auto"/>
        <w:bottom w:val="none" w:sz="0" w:space="0" w:color="auto"/>
        <w:right w:val="none" w:sz="0" w:space="0" w:color="auto"/>
      </w:divBdr>
    </w:div>
    <w:div w:id="279799267">
      <w:bodyDiv w:val="1"/>
      <w:marLeft w:val="0"/>
      <w:marRight w:val="0"/>
      <w:marTop w:val="0"/>
      <w:marBottom w:val="0"/>
      <w:divBdr>
        <w:top w:val="none" w:sz="0" w:space="0" w:color="auto"/>
        <w:left w:val="none" w:sz="0" w:space="0" w:color="auto"/>
        <w:bottom w:val="none" w:sz="0" w:space="0" w:color="auto"/>
        <w:right w:val="none" w:sz="0" w:space="0" w:color="auto"/>
      </w:divBdr>
    </w:div>
    <w:div w:id="291785897">
      <w:bodyDiv w:val="1"/>
      <w:marLeft w:val="0"/>
      <w:marRight w:val="0"/>
      <w:marTop w:val="0"/>
      <w:marBottom w:val="0"/>
      <w:divBdr>
        <w:top w:val="none" w:sz="0" w:space="0" w:color="auto"/>
        <w:left w:val="none" w:sz="0" w:space="0" w:color="auto"/>
        <w:bottom w:val="none" w:sz="0" w:space="0" w:color="auto"/>
        <w:right w:val="none" w:sz="0" w:space="0" w:color="auto"/>
      </w:divBdr>
    </w:div>
    <w:div w:id="434179945">
      <w:bodyDiv w:val="1"/>
      <w:marLeft w:val="0"/>
      <w:marRight w:val="0"/>
      <w:marTop w:val="0"/>
      <w:marBottom w:val="0"/>
      <w:divBdr>
        <w:top w:val="none" w:sz="0" w:space="0" w:color="auto"/>
        <w:left w:val="none" w:sz="0" w:space="0" w:color="auto"/>
        <w:bottom w:val="none" w:sz="0" w:space="0" w:color="auto"/>
        <w:right w:val="none" w:sz="0" w:space="0" w:color="auto"/>
      </w:divBdr>
    </w:div>
    <w:div w:id="705104394">
      <w:bodyDiv w:val="1"/>
      <w:marLeft w:val="0"/>
      <w:marRight w:val="0"/>
      <w:marTop w:val="0"/>
      <w:marBottom w:val="0"/>
      <w:divBdr>
        <w:top w:val="none" w:sz="0" w:space="0" w:color="auto"/>
        <w:left w:val="none" w:sz="0" w:space="0" w:color="auto"/>
        <w:bottom w:val="none" w:sz="0" w:space="0" w:color="auto"/>
        <w:right w:val="none" w:sz="0" w:space="0" w:color="auto"/>
      </w:divBdr>
    </w:div>
    <w:div w:id="730468684">
      <w:bodyDiv w:val="1"/>
      <w:marLeft w:val="0"/>
      <w:marRight w:val="0"/>
      <w:marTop w:val="0"/>
      <w:marBottom w:val="0"/>
      <w:divBdr>
        <w:top w:val="none" w:sz="0" w:space="0" w:color="auto"/>
        <w:left w:val="none" w:sz="0" w:space="0" w:color="auto"/>
        <w:bottom w:val="none" w:sz="0" w:space="0" w:color="auto"/>
        <w:right w:val="none" w:sz="0" w:space="0" w:color="auto"/>
      </w:divBdr>
    </w:div>
    <w:div w:id="805704798">
      <w:bodyDiv w:val="1"/>
      <w:marLeft w:val="0"/>
      <w:marRight w:val="0"/>
      <w:marTop w:val="0"/>
      <w:marBottom w:val="0"/>
      <w:divBdr>
        <w:top w:val="none" w:sz="0" w:space="0" w:color="auto"/>
        <w:left w:val="none" w:sz="0" w:space="0" w:color="auto"/>
        <w:bottom w:val="none" w:sz="0" w:space="0" w:color="auto"/>
        <w:right w:val="none" w:sz="0" w:space="0" w:color="auto"/>
      </w:divBdr>
    </w:div>
    <w:div w:id="989989005">
      <w:bodyDiv w:val="1"/>
      <w:marLeft w:val="0"/>
      <w:marRight w:val="0"/>
      <w:marTop w:val="0"/>
      <w:marBottom w:val="0"/>
      <w:divBdr>
        <w:top w:val="none" w:sz="0" w:space="0" w:color="auto"/>
        <w:left w:val="none" w:sz="0" w:space="0" w:color="auto"/>
        <w:bottom w:val="none" w:sz="0" w:space="0" w:color="auto"/>
        <w:right w:val="none" w:sz="0" w:space="0" w:color="auto"/>
      </w:divBdr>
    </w:div>
    <w:div w:id="1141533614">
      <w:bodyDiv w:val="1"/>
      <w:marLeft w:val="0"/>
      <w:marRight w:val="0"/>
      <w:marTop w:val="0"/>
      <w:marBottom w:val="0"/>
      <w:divBdr>
        <w:top w:val="none" w:sz="0" w:space="0" w:color="auto"/>
        <w:left w:val="none" w:sz="0" w:space="0" w:color="auto"/>
        <w:bottom w:val="none" w:sz="0" w:space="0" w:color="auto"/>
        <w:right w:val="none" w:sz="0" w:space="0" w:color="auto"/>
      </w:divBdr>
    </w:div>
    <w:div w:id="1510868444">
      <w:bodyDiv w:val="1"/>
      <w:marLeft w:val="0"/>
      <w:marRight w:val="0"/>
      <w:marTop w:val="0"/>
      <w:marBottom w:val="0"/>
      <w:divBdr>
        <w:top w:val="none" w:sz="0" w:space="0" w:color="auto"/>
        <w:left w:val="none" w:sz="0" w:space="0" w:color="auto"/>
        <w:bottom w:val="none" w:sz="0" w:space="0" w:color="auto"/>
        <w:right w:val="none" w:sz="0" w:space="0" w:color="auto"/>
      </w:divBdr>
    </w:div>
    <w:div w:id="1547982691">
      <w:bodyDiv w:val="1"/>
      <w:marLeft w:val="0"/>
      <w:marRight w:val="0"/>
      <w:marTop w:val="0"/>
      <w:marBottom w:val="0"/>
      <w:divBdr>
        <w:top w:val="none" w:sz="0" w:space="0" w:color="auto"/>
        <w:left w:val="none" w:sz="0" w:space="0" w:color="auto"/>
        <w:bottom w:val="none" w:sz="0" w:space="0" w:color="auto"/>
        <w:right w:val="none" w:sz="0" w:space="0" w:color="auto"/>
      </w:divBdr>
    </w:div>
    <w:div w:id="1615139020">
      <w:bodyDiv w:val="1"/>
      <w:marLeft w:val="0"/>
      <w:marRight w:val="0"/>
      <w:marTop w:val="0"/>
      <w:marBottom w:val="0"/>
      <w:divBdr>
        <w:top w:val="none" w:sz="0" w:space="0" w:color="auto"/>
        <w:left w:val="none" w:sz="0" w:space="0" w:color="auto"/>
        <w:bottom w:val="none" w:sz="0" w:space="0" w:color="auto"/>
        <w:right w:val="none" w:sz="0" w:space="0" w:color="auto"/>
      </w:divBdr>
    </w:div>
    <w:div w:id="1627541916">
      <w:bodyDiv w:val="1"/>
      <w:marLeft w:val="0"/>
      <w:marRight w:val="0"/>
      <w:marTop w:val="0"/>
      <w:marBottom w:val="0"/>
      <w:divBdr>
        <w:top w:val="none" w:sz="0" w:space="0" w:color="auto"/>
        <w:left w:val="none" w:sz="0" w:space="0" w:color="auto"/>
        <w:bottom w:val="none" w:sz="0" w:space="0" w:color="auto"/>
        <w:right w:val="none" w:sz="0" w:space="0" w:color="auto"/>
      </w:divBdr>
    </w:div>
    <w:div w:id="1785730679">
      <w:bodyDiv w:val="1"/>
      <w:marLeft w:val="0"/>
      <w:marRight w:val="0"/>
      <w:marTop w:val="0"/>
      <w:marBottom w:val="0"/>
      <w:divBdr>
        <w:top w:val="none" w:sz="0" w:space="0" w:color="auto"/>
        <w:left w:val="none" w:sz="0" w:space="0" w:color="auto"/>
        <w:bottom w:val="none" w:sz="0" w:space="0" w:color="auto"/>
        <w:right w:val="none" w:sz="0" w:space="0" w:color="auto"/>
      </w:divBdr>
    </w:div>
    <w:div w:id="1799450231">
      <w:bodyDiv w:val="1"/>
      <w:marLeft w:val="0"/>
      <w:marRight w:val="0"/>
      <w:marTop w:val="0"/>
      <w:marBottom w:val="0"/>
      <w:divBdr>
        <w:top w:val="none" w:sz="0" w:space="0" w:color="auto"/>
        <w:left w:val="none" w:sz="0" w:space="0" w:color="auto"/>
        <w:bottom w:val="none" w:sz="0" w:space="0" w:color="auto"/>
        <w:right w:val="none" w:sz="0" w:space="0" w:color="auto"/>
      </w:divBdr>
    </w:div>
    <w:div w:id="1814254822">
      <w:bodyDiv w:val="1"/>
      <w:marLeft w:val="0"/>
      <w:marRight w:val="0"/>
      <w:marTop w:val="0"/>
      <w:marBottom w:val="0"/>
      <w:divBdr>
        <w:top w:val="none" w:sz="0" w:space="0" w:color="auto"/>
        <w:left w:val="none" w:sz="0" w:space="0" w:color="auto"/>
        <w:bottom w:val="none" w:sz="0" w:space="0" w:color="auto"/>
        <w:right w:val="none" w:sz="0" w:space="0" w:color="auto"/>
      </w:divBdr>
    </w:div>
    <w:div w:id="1833059243">
      <w:bodyDiv w:val="1"/>
      <w:marLeft w:val="0"/>
      <w:marRight w:val="0"/>
      <w:marTop w:val="0"/>
      <w:marBottom w:val="0"/>
      <w:divBdr>
        <w:top w:val="none" w:sz="0" w:space="0" w:color="auto"/>
        <w:left w:val="none" w:sz="0" w:space="0" w:color="auto"/>
        <w:bottom w:val="none" w:sz="0" w:space="0" w:color="auto"/>
        <w:right w:val="none" w:sz="0" w:space="0" w:color="auto"/>
      </w:divBdr>
    </w:div>
    <w:div w:id="1856575753">
      <w:bodyDiv w:val="1"/>
      <w:marLeft w:val="0"/>
      <w:marRight w:val="0"/>
      <w:marTop w:val="0"/>
      <w:marBottom w:val="0"/>
      <w:divBdr>
        <w:top w:val="none" w:sz="0" w:space="0" w:color="auto"/>
        <w:left w:val="none" w:sz="0" w:space="0" w:color="auto"/>
        <w:bottom w:val="none" w:sz="0" w:space="0" w:color="auto"/>
        <w:right w:val="none" w:sz="0" w:space="0" w:color="auto"/>
      </w:divBdr>
    </w:div>
    <w:div w:id="1909730424">
      <w:bodyDiv w:val="1"/>
      <w:marLeft w:val="0"/>
      <w:marRight w:val="0"/>
      <w:marTop w:val="0"/>
      <w:marBottom w:val="0"/>
      <w:divBdr>
        <w:top w:val="none" w:sz="0" w:space="0" w:color="auto"/>
        <w:left w:val="none" w:sz="0" w:space="0" w:color="auto"/>
        <w:bottom w:val="none" w:sz="0" w:space="0" w:color="auto"/>
        <w:right w:val="none" w:sz="0" w:space="0" w:color="auto"/>
      </w:divBdr>
    </w:div>
    <w:div w:id="1998610682">
      <w:bodyDiv w:val="1"/>
      <w:marLeft w:val="0"/>
      <w:marRight w:val="0"/>
      <w:marTop w:val="0"/>
      <w:marBottom w:val="0"/>
      <w:divBdr>
        <w:top w:val="none" w:sz="0" w:space="0" w:color="auto"/>
        <w:left w:val="none" w:sz="0" w:space="0" w:color="auto"/>
        <w:bottom w:val="none" w:sz="0" w:space="0" w:color="auto"/>
        <w:right w:val="none" w:sz="0" w:space="0" w:color="auto"/>
      </w:divBdr>
    </w:div>
    <w:div w:id="2005427439">
      <w:bodyDiv w:val="1"/>
      <w:marLeft w:val="0"/>
      <w:marRight w:val="0"/>
      <w:marTop w:val="0"/>
      <w:marBottom w:val="0"/>
      <w:divBdr>
        <w:top w:val="none" w:sz="0" w:space="0" w:color="auto"/>
        <w:left w:val="none" w:sz="0" w:space="0" w:color="auto"/>
        <w:bottom w:val="none" w:sz="0" w:space="0" w:color="auto"/>
        <w:right w:val="none" w:sz="0" w:space="0" w:color="auto"/>
      </w:divBdr>
    </w:div>
    <w:div w:id="2039426335">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 w:id="21288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1141</Words>
  <Characters>6506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Bvj</vt:lpstr>
      <vt:lpstr>VITA</vt:lpstr>
    </vt:vector>
  </TitlesOfParts>
  <Company>Redactiebureau Ron Heijer</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Bvj</dc:title>
  <dc:subject/>
  <dc:creator>3720</dc:creator>
  <cp:keywords/>
  <dc:description/>
  <cp:lastModifiedBy>Helke van den Oord</cp:lastModifiedBy>
  <cp:revision>4</cp:revision>
  <cp:lastPrinted>2014-07-10T13:08:00Z</cp:lastPrinted>
  <dcterms:created xsi:type="dcterms:W3CDTF">2023-05-11T14:47:00Z</dcterms:created>
  <dcterms:modified xsi:type="dcterms:W3CDTF">2023-08-31T18:26:00Z</dcterms:modified>
</cp:coreProperties>
</file>